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630" w:lineRule="atLeast"/>
        <w:ind w:left="0" w:right="0" w:firstLine="0"/>
        <w:jc w:val="center"/>
        <w:rPr>
          <w:rFonts w:ascii="微软雅黑" w:hAnsi="微软雅黑" w:eastAsia="微软雅黑" w:cs="微软雅黑"/>
          <w:b w:val="0"/>
          <w:bCs w:val="0"/>
          <w:i w:val="0"/>
          <w:iCs w:val="0"/>
          <w:caps w:val="0"/>
          <w:color w:val="000000"/>
          <w:spacing w:val="0"/>
          <w:sz w:val="42"/>
          <w:szCs w:val="42"/>
        </w:rPr>
      </w:pPr>
      <w:r>
        <w:rPr>
          <w:rFonts w:hint="eastAsia" w:ascii="方正小标宋简体" w:hAnsi="方正小标宋简体" w:eastAsia="方正小标宋简体" w:cs="方正小标宋简体"/>
          <w:b w:val="0"/>
          <w:bCs w:val="0"/>
          <w:i w:val="0"/>
          <w:iCs w:val="0"/>
          <w:caps w:val="0"/>
          <w:color w:val="000000"/>
          <w:spacing w:val="0"/>
          <w:sz w:val="44"/>
          <w:szCs w:val="44"/>
          <w:bdr w:val="none" w:color="auto" w:sz="0" w:space="0"/>
          <w:shd w:val="clear" w:fill="FFFFFF"/>
        </w:rPr>
        <w:t>崇义县乐洞乡陈洞村集体山场迹地20年经</w:t>
      </w:r>
      <w:bookmarkStart w:id="0" w:name="_GoBack"/>
      <w:bookmarkEnd w:id="0"/>
      <w:r>
        <w:rPr>
          <w:rFonts w:hint="eastAsia" w:ascii="方正小标宋简体" w:hAnsi="方正小标宋简体" w:eastAsia="方正小标宋简体" w:cs="方正小标宋简体"/>
          <w:b w:val="0"/>
          <w:bCs w:val="0"/>
          <w:i w:val="0"/>
          <w:iCs w:val="0"/>
          <w:caps w:val="0"/>
          <w:color w:val="000000"/>
          <w:spacing w:val="0"/>
          <w:sz w:val="44"/>
          <w:szCs w:val="44"/>
          <w:bdr w:val="none" w:color="auto" w:sz="0" w:space="0"/>
          <w:shd w:val="clear" w:fill="FFFFFF"/>
        </w:rPr>
        <w:t>营权拍卖信息披露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atLeas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受委托，定于2022年1月24日10：00在赣州市公共资源交易中心崇义县分中心举行拍卖会。现将有关事项公告如下：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atLeast"/>
        <w:ind w:left="0" w:right="0"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i w:val="0"/>
          <w:iCs w:val="0"/>
          <w:caps w:val="0"/>
          <w:color w:val="333333"/>
          <w:spacing w:val="0"/>
          <w:kern w:val="0"/>
          <w:sz w:val="32"/>
          <w:szCs w:val="32"/>
          <w:bdr w:val="none" w:color="auto" w:sz="0" w:space="0"/>
          <w:shd w:val="clear" w:fill="FFFFFF"/>
          <w:lang w:val="en-US" w:eastAsia="zh-CN" w:bidi="ar"/>
        </w:rPr>
        <w:t>一、标的概况：</w:t>
      </w: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位于崇义县乐洞乡陈洞村约97.5亩集体山场林地，四至界限：东至龙潭埂心直至下龙潭埂心小路至坳丘田角，南至下坝至杨家坑的小路，西至下坝的田河水，北至下坝河水；经营期限20年（2041年7月31日截止），起拍价150元/亩/年，竞买保证金30000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atLeast"/>
        <w:ind w:left="0" w:right="0"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i w:val="0"/>
          <w:iCs w:val="0"/>
          <w:caps w:val="0"/>
          <w:color w:val="333333"/>
          <w:spacing w:val="0"/>
          <w:kern w:val="0"/>
          <w:sz w:val="32"/>
          <w:szCs w:val="32"/>
          <w:bdr w:val="none" w:color="auto" w:sz="0" w:space="0"/>
          <w:shd w:val="clear" w:fill="FFFFFF"/>
          <w:lang w:val="en-US" w:eastAsia="zh-CN" w:bidi="ar"/>
        </w:rPr>
        <w:t>二、拍卖方式：</w:t>
      </w: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采用现场无保留价增价拍卖方式，按照价高者得原则确定买受人。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atLeast"/>
        <w:ind w:left="0" w:right="0"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i w:val="0"/>
          <w:iCs w:val="0"/>
          <w:caps w:val="0"/>
          <w:color w:val="333333"/>
          <w:spacing w:val="0"/>
          <w:kern w:val="0"/>
          <w:sz w:val="32"/>
          <w:szCs w:val="32"/>
          <w:bdr w:val="none" w:color="auto" w:sz="0" w:space="0"/>
          <w:shd w:val="clear" w:fill="FFFFFF"/>
          <w:lang w:val="en-US" w:eastAsia="zh-CN" w:bidi="ar"/>
        </w:rPr>
        <w:t>三、标的展示时间及地点：</w:t>
      </w: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即日起至拍卖前，标的所在地自行勘察。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atLeast"/>
        <w:ind w:left="0" w:right="0"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i w:val="0"/>
          <w:iCs w:val="0"/>
          <w:caps w:val="0"/>
          <w:color w:val="333333"/>
          <w:spacing w:val="0"/>
          <w:kern w:val="0"/>
          <w:sz w:val="32"/>
          <w:szCs w:val="32"/>
          <w:shd w:val="clear" w:fill="FFFFFF"/>
          <w:lang w:val="en-US" w:eastAsia="zh-CN" w:bidi="ar"/>
        </w:rPr>
        <w:t>四、竞买条件：</w:t>
      </w: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凡具有合法资格的中华人民共和国企业法人或其它组织、具备完全民事行为能力的自然人（法律另有规定者除外）均可报名参加竞买。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atLeast"/>
        <w:ind w:left="0" w:right="0" w:firstLine="640" w:firstLineChars="200"/>
        <w:jc w:val="left"/>
        <w:textAlignment w:val="auto"/>
        <w:rPr>
          <w:rFonts w:hint="eastAsia" w:ascii="黑体" w:hAnsi="黑体" w:eastAsia="黑体" w:cs="黑体"/>
          <w:i w:val="0"/>
          <w:iCs w:val="0"/>
          <w:caps w:val="0"/>
          <w:color w:val="333333"/>
          <w:spacing w:val="0"/>
          <w:kern w:val="0"/>
          <w:sz w:val="32"/>
          <w:szCs w:val="32"/>
          <w:shd w:val="clear" w:fill="FFFFFF"/>
          <w:lang w:val="en-US" w:eastAsia="zh-CN" w:bidi="ar"/>
        </w:rPr>
      </w:pPr>
      <w:r>
        <w:rPr>
          <w:rFonts w:hint="eastAsia" w:ascii="黑体" w:hAnsi="黑体" w:eastAsia="黑体" w:cs="黑体"/>
          <w:i w:val="0"/>
          <w:iCs w:val="0"/>
          <w:caps w:val="0"/>
          <w:color w:val="333333"/>
          <w:spacing w:val="0"/>
          <w:kern w:val="0"/>
          <w:sz w:val="32"/>
          <w:szCs w:val="32"/>
          <w:shd w:val="clear" w:fill="FFFFFF"/>
          <w:lang w:val="en-US" w:eastAsia="zh-CN" w:bidi="ar"/>
        </w:rPr>
        <w:t>五、报名事项：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atLeas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（一）报名方式：网上报名，在江西省公共资源交易网平台网上报名，无需线下报名。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atLeas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（二）</w:t>
      </w: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网上报名流程：①登陆江西省公共资源交易网进行网上报名（开户银行自行选择）；②将网上保证金转账至网上交易系统自动生成的保证金账户内（注意：必须从报名人注册时绑定的同名银行账户转账，同时，交易中心对入账到非“赣州市公共资源交易中心崇义县分中心”账户的资金不负任何责任）。③缴纳网上保证金后，登陆网上系统查询保证金缴纳状态，并点击“同步银行入账数据”，显示“入账成功”后方为报名成功。④建议有意竞买者提前时间完成网上报名，以免报名不成功错过补救机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atLeas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（三）竞买人如需要纸质版拍卖文件，可自行到江西省公共资源交易网（（http://www.jxsggzy.cn/web/））免费下载获取。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atLeast"/>
        <w:ind w:left="0" w:right="0" w:firstLine="640" w:firstLineChars="200"/>
        <w:jc w:val="left"/>
        <w:textAlignment w:val="auto"/>
        <w:rPr>
          <w:rFonts w:hint="eastAsia" w:ascii="黑体" w:hAnsi="黑体" w:eastAsia="黑体" w:cs="黑体"/>
          <w:i w:val="0"/>
          <w:iCs w:val="0"/>
          <w:caps w:val="0"/>
          <w:color w:val="333333"/>
          <w:spacing w:val="0"/>
          <w:kern w:val="0"/>
          <w:sz w:val="32"/>
          <w:szCs w:val="32"/>
          <w:shd w:val="clear" w:fill="FFFFFF"/>
          <w:lang w:val="en-US" w:eastAsia="zh-CN" w:bidi="ar"/>
        </w:rPr>
      </w:pPr>
      <w:r>
        <w:rPr>
          <w:rFonts w:hint="eastAsia" w:ascii="黑体" w:hAnsi="黑体" w:eastAsia="黑体" w:cs="黑体"/>
          <w:i w:val="0"/>
          <w:iCs w:val="0"/>
          <w:caps w:val="0"/>
          <w:color w:val="333333"/>
          <w:spacing w:val="0"/>
          <w:kern w:val="0"/>
          <w:sz w:val="32"/>
          <w:szCs w:val="32"/>
          <w:shd w:val="clear" w:fill="FFFFFF"/>
          <w:lang w:val="en-US" w:eastAsia="zh-CN" w:bidi="ar"/>
        </w:rPr>
        <w:t>六、保证金缴纳账号：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atLeas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报名竞买，保证金须按网上交易系统的规则和要求，采用银行转账方式从企业或个人开户银行的基本账户转入到江西省公共资源交易网（http://www.jxsggzy.cn/web/）登入系统后自动生成的账户中，必须在2022年1月21日17：00前到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atLeas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开户名：赣州市公共资源交易中心崇义县分中心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atLeas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开户行：投标人自行从系统中选择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atLeas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账号：账号登入系统后自动生成获取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atLeast"/>
        <w:ind w:left="0" w:right="0" w:firstLine="640" w:firstLineChars="200"/>
        <w:jc w:val="left"/>
        <w:textAlignment w:val="auto"/>
        <w:rPr>
          <w:rFonts w:hint="eastAsia" w:ascii="黑体" w:hAnsi="黑体" w:eastAsia="黑体" w:cs="黑体"/>
          <w:sz w:val="32"/>
          <w:szCs w:val="32"/>
        </w:rPr>
      </w:pPr>
      <w:r>
        <w:rPr>
          <w:rFonts w:hint="eastAsia" w:ascii="黑体" w:hAnsi="黑体" w:eastAsia="黑体" w:cs="黑体"/>
          <w:i w:val="0"/>
          <w:iCs w:val="0"/>
          <w:caps w:val="0"/>
          <w:color w:val="333333"/>
          <w:spacing w:val="0"/>
          <w:kern w:val="0"/>
          <w:sz w:val="32"/>
          <w:szCs w:val="32"/>
          <w:bdr w:val="none" w:color="auto" w:sz="0" w:space="0"/>
          <w:shd w:val="clear" w:fill="FFFFFF"/>
          <w:lang w:val="en-US" w:eastAsia="zh-CN" w:bidi="ar"/>
        </w:rPr>
        <w:t>七、特别说明：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atLeast"/>
        <w:ind w:left="3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（一）按标的现状拍卖（含瑕疵），竞买人在竞买前自行实地勘查，并对自己的一切竞买行为负责，出让方和拍卖人不承担瑕疵担保责任，所提供的有关资料及说明仅供竞买人参考。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atLeast"/>
        <w:ind w:left="3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（二）</w:t>
      </w: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本次拍卖的标的附带配套厂房（厂房配有起重机、锅炉、烤箱等设备）及乐洞村锡家坑组下坝土地6.58亩20年（2041年7月31日截止）经营权出让，经确认成交的竞买人除须支付林地成交价款外，还需缴纳按105375元/年向出让方支付配套厂房及6.58亩土地租金，即：年租金=105375元+（林地成交价×97.5亩），否则按违约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atLeas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（三）</w:t>
      </w: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拍卖成交的，买受人须按《拍卖须知》规定缴纳产权交易服务费和拍卖佣金。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atLeas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（四）</w:t>
      </w: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拍卖成交款缴交：买受人竞得标的后，按年租金于每年的5月20日之前缴清至委托方指定账户。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atLeast"/>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（五）</w:t>
      </w: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履约保证金缴交：买受人竞得标的后三日内，向出让方缴纳履约保证金20000元，经营期满、未出现违约行为退还。</w:t>
      </w: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br w:type="textWrapping"/>
      </w: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 xml:space="preserve">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（六）</w:t>
      </w: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拍卖会结束后，买受人的竞买保证金待买受人与委托人签订转让合同后五个工作日内，由赣州市公共资源交易中心崇义县分中心原渠道退还。未竞得者的竞买保证金自拍卖会结束后五个工作日内日由赣州市公共资源交易中心崇义县分中心原渠道退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atLeast"/>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（七）</w:t>
      </w: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竞买人还应当在拍卖会前半小时内现场签到并提交以下材料：①、报名表（网上自行下载并填写）；②、有效证件复印件（原件备查，个人报名的提供身份证；法人报名的提供企业营业执照，授权委托书、被委托人身份证复印件，均加盖公章）；③、竞买保证金进账回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atLeast"/>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（八）</w:t>
      </w: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赣州市公共资源交易中心崇义县分中心及拍卖方均不参与转让合同的签订及标的移交工作，由委托方和买受方双方自行完成。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atLeast"/>
        <w:ind w:left="0" w:right="0"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i w:val="0"/>
          <w:iCs w:val="0"/>
          <w:caps w:val="0"/>
          <w:color w:val="333333"/>
          <w:spacing w:val="0"/>
          <w:kern w:val="0"/>
          <w:sz w:val="32"/>
          <w:szCs w:val="32"/>
          <w:shd w:val="clear" w:fill="FFFFFF"/>
          <w:lang w:val="en-US" w:eastAsia="zh-CN" w:bidi="ar"/>
        </w:rPr>
        <w:t>八、详情请登陆江西省公共资源交易网</w:t>
      </w: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（http://www.jxsggzy.cn/web/）并参见《拍卖资料文件》，竞买人如需要纸质版拍卖文件，可自行到江西省公共资源交易网免费下载获取。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atLeast"/>
        <w:ind w:left="0" w:right="0"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i w:val="0"/>
          <w:iCs w:val="0"/>
          <w:caps w:val="0"/>
          <w:color w:val="333333"/>
          <w:spacing w:val="0"/>
          <w:kern w:val="0"/>
          <w:sz w:val="32"/>
          <w:szCs w:val="32"/>
          <w:bdr w:val="none" w:color="auto" w:sz="0" w:space="0"/>
          <w:shd w:val="clear" w:fill="FFFFFF"/>
          <w:lang w:val="en-US" w:eastAsia="zh-CN" w:bidi="ar"/>
        </w:rPr>
        <w:t>九、咨询电话：</w:t>
      </w: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0797-3827880   0797-8164238    18670146655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atLeas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     监督电话：0797-3820054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atLeast"/>
        <w:ind w:left="0" w:right="1366" w:rightChars="0" w:firstLine="640" w:firstLine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崇义县乐洞乡陈洞村民委员会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atLeast"/>
        <w:ind w:left="0" w:right="1366" w:rightChars="0" w:firstLine="824" w:firstLine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46"/>
          <w:kern w:val="0"/>
          <w:sz w:val="32"/>
          <w:szCs w:val="32"/>
          <w:bdr w:val="none" w:color="auto" w:sz="0" w:space="0"/>
          <w:shd w:val="clear" w:fill="FFFFFF"/>
          <w:lang w:val="en-US" w:eastAsia="zh-CN" w:bidi="ar"/>
        </w:rPr>
        <w:t>赣州金房拍卖有限公</w:t>
      </w:r>
      <w:r>
        <w:rPr>
          <w:rFonts w:hint="eastAsia" w:ascii="仿宋_GB2312" w:hAnsi="仿宋_GB2312" w:eastAsia="仿宋_GB2312" w:cs="仿宋_GB2312"/>
          <w:i w:val="0"/>
          <w:iCs w:val="0"/>
          <w:caps w:val="0"/>
          <w:color w:val="333333"/>
          <w:spacing w:val="6"/>
          <w:kern w:val="0"/>
          <w:sz w:val="32"/>
          <w:szCs w:val="32"/>
          <w:bdr w:val="none" w:color="auto" w:sz="0" w:space="0"/>
          <w:shd w:val="clear" w:fill="FFFFFF"/>
          <w:lang w:val="en-US" w:eastAsia="zh-CN" w:bidi="ar"/>
        </w:rPr>
        <w:t>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atLeast"/>
        <w:ind w:left="0" w:right="1366" w:rightChars="0" w:firstLine="664" w:firstLineChars="200"/>
        <w:jc w:val="right"/>
        <w:textAlignment w:val="auto"/>
      </w:pPr>
      <w:r>
        <w:rPr>
          <w:rFonts w:hint="eastAsia" w:ascii="仿宋_GB2312" w:hAnsi="仿宋_GB2312" w:eastAsia="仿宋_GB2312" w:cs="仿宋_GB2312"/>
          <w:i w:val="0"/>
          <w:iCs w:val="0"/>
          <w:caps w:val="0"/>
          <w:color w:val="333333"/>
          <w:spacing w:val="6"/>
          <w:kern w:val="0"/>
          <w:sz w:val="32"/>
          <w:szCs w:val="32"/>
          <w:bdr w:val="none" w:color="auto" w:sz="0" w:space="0"/>
          <w:shd w:val="clear" w:fill="FFFFFF"/>
          <w:lang w:val="en-US" w:eastAsia="zh-CN" w:bidi="ar"/>
        </w:rPr>
        <w:t>二0二二年一月十七日</w:t>
      </w:r>
    </w:p>
    <w:p>
      <w:pPr>
        <w:keepNext w:val="0"/>
        <w:keepLines w:val="0"/>
        <w:pageBreakBefore w:val="0"/>
        <w:kinsoku/>
        <w:wordWrap/>
        <w:overflowPunct/>
        <w:topLinePunct w:val="0"/>
        <w:autoSpaceDE/>
        <w:autoSpaceDN/>
        <w:bidi w:val="0"/>
        <w:adjustRightInd/>
        <w:snapToGrid/>
        <w:ind w:firstLine="420" w:firstLineChars="20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0D93C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2022-01-19T01:38:08Z</dcterms:created>
  <dc:creator>Administrator</dc:creator>
  <cp:lastModifiedBy>Z&amp;S</cp:lastModifiedBy>
  <dcterms:modified xsi:type="dcterms:W3CDTF">2022-01-19T01:49:05Z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DEF5B9921D234CFF980CE9DF23B3062D</vt:lpwstr>
  </property>
</Properties>
</file>