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0" w:type="pct"/>
        <w:jc w:val="center"/>
        <w:tblCellSpacing w:w="0" w:type="dxa"/>
        <w:tblCellMar>
          <w:left w:w="0" w:type="dxa"/>
          <w:right w:w="0" w:type="dxa"/>
        </w:tblCellMar>
        <w:tblLook w:val="04A0"/>
      </w:tblPr>
      <w:tblGrid>
        <w:gridCol w:w="7309"/>
      </w:tblGrid>
      <w:tr w:rsidR="00A70627">
        <w:trPr>
          <w:tblCellSpacing w:w="0" w:type="dxa"/>
          <w:jc w:val="center"/>
        </w:trPr>
        <w:tc>
          <w:tcPr>
            <w:tcW w:w="0" w:type="auto"/>
            <w:vAlign w:val="center"/>
          </w:tcPr>
          <w:p w:rsidR="00A70627" w:rsidRDefault="00A70627">
            <w:pPr>
              <w:widowControl/>
              <w:jc w:val="left"/>
              <w:rPr>
                <w:rFonts w:ascii="宋体" w:eastAsia="宋体" w:hAnsi="宋体" w:cs="宋体"/>
                <w:kern w:val="0"/>
                <w:sz w:val="18"/>
                <w:szCs w:val="18"/>
              </w:rPr>
            </w:pPr>
          </w:p>
        </w:tc>
      </w:tr>
      <w:tr w:rsidR="00A70627">
        <w:trPr>
          <w:trHeight w:val="645"/>
          <w:tblCellSpacing w:w="0" w:type="dxa"/>
          <w:jc w:val="center"/>
        </w:trPr>
        <w:tc>
          <w:tcPr>
            <w:tcW w:w="0" w:type="auto"/>
            <w:tcMar>
              <w:top w:w="270" w:type="dxa"/>
              <w:left w:w="0" w:type="dxa"/>
              <w:bottom w:w="0" w:type="dxa"/>
              <w:right w:w="0" w:type="dxa"/>
            </w:tcMar>
            <w:vAlign w:val="center"/>
          </w:tcPr>
          <w:p w:rsidR="00A70627" w:rsidRDefault="00A70627">
            <w:pPr>
              <w:widowControl/>
              <w:jc w:val="center"/>
              <w:rPr>
                <w:rFonts w:ascii="宋体" w:eastAsia="宋体" w:hAnsi="宋体" w:cs="宋体"/>
                <w:color w:val="800000"/>
                <w:kern w:val="0"/>
                <w:sz w:val="18"/>
                <w:szCs w:val="18"/>
              </w:rPr>
            </w:pPr>
          </w:p>
        </w:tc>
      </w:tr>
      <w:tr w:rsidR="00A70627">
        <w:trPr>
          <w:trHeight w:val="330"/>
          <w:tblCellSpacing w:w="0" w:type="dxa"/>
          <w:jc w:val="center"/>
        </w:trPr>
        <w:tc>
          <w:tcPr>
            <w:tcW w:w="0" w:type="auto"/>
            <w:tcMar>
              <w:top w:w="150" w:type="dxa"/>
              <w:left w:w="0" w:type="dxa"/>
              <w:bottom w:w="0" w:type="dxa"/>
              <w:right w:w="0" w:type="dxa"/>
            </w:tcMar>
            <w:vAlign w:val="center"/>
          </w:tcPr>
          <w:p w:rsidR="00A70627" w:rsidRDefault="00A70627">
            <w:pPr>
              <w:widowControl/>
              <w:jc w:val="center"/>
              <w:rPr>
                <w:rFonts w:ascii="宋体" w:eastAsia="宋体" w:hAnsi="宋体" w:cs="宋体"/>
                <w:color w:val="614E4E"/>
                <w:kern w:val="0"/>
                <w:sz w:val="18"/>
                <w:szCs w:val="18"/>
              </w:rPr>
            </w:pPr>
          </w:p>
        </w:tc>
      </w:tr>
      <w:tr w:rsidR="00A70627">
        <w:trPr>
          <w:tblCellSpacing w:w="0" w:type="dxa"/>
          <w:jc w:val="center"/>
        </w:trPr>
        <w:tc>
          <w:tcPr>
            <w:tcW w:w="0" w:type="auto"/>
            <w:vAlign w:val="center"/>
          </w:tcPr>
          <w:p w:rsidR="00A70627" w:rsidRDefault="00A70627">
            <w:pPr>
              <w:widowControl/>
              <w:jc w:val="left"/>
              <w:rPr>
                <w:rFonts w:ascii="宋体" w:eastAsia="宋体" w:hAnsi="宋体" w:cs="宋体"/>
                <w:kern w:val="0"/>
                <w:sz w:val="18"/>
                <w:szCs w:val="18"/>
              </w:rPr>
            </w:pPr>
          </w:p>
        </w:tc>
      </w:tr>
      <w:tr w:rsidR="00A70627">
        <w:trPr>
          <w:tblCellSpacing w:w="0" w:type="dxa"/>
          <w:jc w:val="center"/>
        </w:trPr>
        <w:tc>
          <w:tcPr>
            <w:tcW w:w="0" w:type="auto"/>
            <w:vAlign w:val="center"/>
          </w:tcPr>
          <w:p w:rsidR="00A70627" w:rsidRDefault="00BF051A">
            <w:pPr>
              <w:widowControl/>
              <w:spacing w:line="600" w:lineRule="exact"/>
              <w:jc w:val="center"/>
              <w:rPr>
                <w:rFonts w:ascii="仿宋_GB2312" w:eastAsia="仿宋_GB2312" w:hAnsi="宋体" w:cs="宋体"/>
                <w:color w:val="000000"/>
                <w:kern w:val="0"/>
                <w:sz w:val="44"/>
                <w:szCs w:val="44"/>
              </w:rPr>
            </w:pPr>
            <w:r>
              <w:rPr>
                <w:rFonts w:ascii="仿宋_GB2312" w:eastAsia="仿宋_GB2312" w:hAnsi="宋体" w:cs="宋体" w:hint="eastAsia"/>
                <w:color w:val="000000"/>
                <w:kern w:val="0"/>
                <w:sz w:val="44"/>
                <w:szCs w:val="44"/>
              </w:rPr>
              <w:t>江西省</w:t>
            </w:r>
            <w:r w:rsidR="00FE73C6">
              <w:rPr>
                <w:rFonts w:ascii="仿宋_GB2312" w:eastAsia="仿宋_GB2312" w:hAnsi="宋体" w:cs="___" w:hint="eastAsia"/>
                <w:color w:val="000000"/>
                <w:kern w:val="0"/>
                <w:sz w:val="32"/>
                <w:szCs w:val="32"/>
              </w:rPr>
              <w:t>**</w:t>
            </w:r>
            <w:r>
              <w:rPr>
                <w:rFonts w:ascii="仿宋_GB2312" w:eastAsia="仿宋_GB2312" w:hAnsi="宋体" w:cs="宋体" w:hint="eastAsia"/>
                <w:color w:val="000000"/>
                <w:kern w:val="0"/>
                <w:sz w:val="44"/>
                <w:szCs w:val="44"/>
              </w:rPr>
              <w:t>管理有限公司管理的海泰国际小区安排不具备相应条件的人员在消防控制室值班的</w:t>
            </w:r>
            <w:r w:rsidR="00804BF6">
              <w:rPr>
                <w:rFonts w:ascii="仿宋_GB2312" w:eastAsia="仿宋_GB2312" w:hAnsi="宋体" w:cs="宋体" w:hint="eastAsia"/>
                <w:color w:val="000000"/>
                <w:kern w:val="0"/>
                <w:sz w:val="44"/>
                <w:szCs w:val="44"/>
              </w:rPr>
              <w:t>行政处罚案</w:t>
            </w:r>
          </w:p>
          <w:p w:rsidR="00A70627" w:rsidRDefault="00A70627">
            <w:pPr>
              <w:widowControl/>
              <w:spacing w:line="600" w:lineRule="exact"/>
              <w:jc w:val="center"/>
              <w:rPr>
                <w:rFonts w:ascii="仿宋_GB2312" w:eastAsia="仿宋_GB2312" w:hAnsi="宋体" w:cs="宋体"/>
                <w:color w:val="000000"/>
                <w:kern w:val="0"/>
                <w:sz w:val="44"/>
                <w:szCs w:val="44"/>
              </w:rPr>
            </w:pPr>
          </w:p>
          <w:p w:rsidR="00A70627" w:rsidRDefault="00804BF6">
            <w:pPr>
              <w:widowControl/>
              <w:numPr>
                <w:ilvl w:val="0"/>
                <w:numId w:val="1"/>
              </w:numPr>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简要案情</w:t>
            </w:r>
          </w:p>
          <w:p w:rsidR="00A70627" w:rsidRDefault="00804BF6">
            <w:pPr>
              <w:widowControl/>
              <w:spacing w:line="600" w:lineRule="exact"/>
              <w:ind w:firstLineChars="200" w:firstLine="640"/>
              <w:jc w:val="left"/>
              <w:rPr>
                <w:rFonts w:ascii="仿宋_GB2312" w:eastAsia="仿宋_GB2312" w:hAnsi="宋体" w:cs="___"/>
                <w:color w:val="000000"/>
                <w:kern w:val="0"/>
                <w:sz w:val="32"/>
                <w:szCs w:val="32"/>
              </w:rPr>
            </w:pPr>
            <w:r>
              <w:rPr>
                <w:rFonts w:ascii="仿宋_GB2312" w:eastAsia="仿宋_GB2312" w:hAnsi="宋体" w:cs="___" w:hint="eastAsia"/>
                <w:color w:val="000000"/>
                <w:kern w:val="0"/>
                <w:sz w:val="32"/>
                <w:szCs w:val="32"/>
              </w:rPr>
              <w:t>202</w:t>
            </w:r>
            <w:r w:rsidR="00BF051A">
              <w:rPr>
                <w:rFonts w:ascii="仿宋_GB2312" w:eastAsia="仿宋_GB2312" w:hAnsi="宋体" w:cs="___" w:hint="eastAsia"/>
                <w:color w:val="000000"/>
                <w:kern w:val="0"/>
                <w:sz w:val="32"/>
                <w:szCs w:val="32"/>
              </w:rPr>
              <w:t>1</w:t>
            </w:r>
            <w:r>
              <w:rPr>
                <w:rFonts w:ascii="仿宋_GB2312" w:eastAsia="仿宋_GB2312" w:hAnsi="宋体" w:cs="___" w:hint="eastAsia"/>
                <w:color w:val="000000"/>
                <w:kern w:val="0"/>
                <w:sz w:val="32"/>
                <w:szCs w:val="32"/>
              </w:rPr>
              <w:t>年</w:t>
            </w:r>
            <w:r w:rsidR="00BF051A">
              <w:rPr>
                <w:rFonts w:ascii="仿宋_GB2312" w:eastAsia="仿宋_GB2312" w:hAnsi="宋体" w:cs="___" w:hint="eastAsia"/>
                <w:color w:val="000000"/>
                <w:kern w:val="0"/>
                <w:sz w:val="32"/>
                <w:szCs w:val="32"/>
              </w:rPr>
              <w:t>8</w:t>
            </w:r>
            <w:r>
              <w:rPr>
                <w:rFonts w:ascii="仿宋_GB2312" w:eastAsia="仿宋_GB2312" w:hAnsi="宋体" w:cs="___" w:hint="eastAsia"/>
                <w:color w:val="000000"/>
                <w:kern w:val="0"/>
                <w:sz w:val="32"/>
                <w:szCs w:val="32"/>
              </w:rPr>
              <w:t>月</w:t>
            </w:r>
            <w:r w:rsidR="00BF051A">
              <w:rPr>
                <w:rFonts w:ascii="仿宋_GB2312" w:eastAsia="仿宋_GB2312" w:hAnsi="宋体" w:cs="___" w:hint="eastAsia"/>
                <w:color w:val="000000"/>
                <w:kern w:val="0"/>
                <w:sz w:val="32"/>
                <w:szCs w:val="32"/>
              </w:rPr>
              <w:t>4</w:t>
            </w:r>
            <w:r>
              <w:rPr>
                <w:rFonts w:ascii="仿宋_GB2312" w:eastAsia="仿宋_GB2312" w:hAnsi="宋体" w:cs="___" w:hint="eastAsia"/>
                <w:color w:val="000000"/>
                <w:kern w:val="0"/>
                <w:sz w:val="32"/>
                <w:szCs w:val="32"/>
              </w:rPr>
              <w:t>日，崇义县消防救援大队消防监督</w:t>
            </w:r>
            <w:r>
              <w:rPr>
                <w:rFonts w:ascii="仿宋_GB2312" w:eastAsia="仿宋_GB2312" w:hAnsi="宋体" w:cs="宋体" w:hint="eastAsia"/>
                <w:color w:val="000000"/>
                <w:kern w:val="0"/>
                <w:sz w:val="32"/>
                <w:szCs w:val="32"/>
              </w:rPr>
              <w:t>检查人</w:t>
            </w:r>
            <w:r>
              <w:rPr>
                <w:rFonts w:ascii="仿宋_GB2312" w:eastAsia="仿宋_GB2312" w:hAnsi="宋体" w:cs="___" w:hint="eastAsia"/>
                <w:color w:val="000000"/>
                <w:kern w:val="0"/>
                <w:sz w:val="32"/>
                <w:szCs w:val="32"/>
              </w:rPr>
              <w:t>员</w:t>
            </w:r>
            <w:r w:rsidR="00BF051A">
              <w:rPr>
                <w:rFonts w:ascii="仿宋_GB2312" w:eastAsia="仿宋_GB2312" w:hAnsi="宋体" w:cs="___" w:hint="eastAsia"/>
                <w:color w:val="000000"/>
                <w:kern w:val="0"/>
                <w:sz w:val="32"/>
                <w:szCs w:val="32"/>
              </w:rPr>
              <w:t>邹</w:t>
            </w:r>
            <w:r>
              <w:rPr>
                <w:rFonts w:ascii="仿宋_GB2312" w:eastAsia="仿宋_GB2312" w:hAnsi="宋体" w:cs="___" w:hint="eastAsia"/>
                <w:color w:val="000000"/>
                <w:kern w:val="0"/>
                <w:sz w:val="32"/>
                <w:szCs w:val="32"/>
              </w:rPr>
              <w:t>*</w:t>
            </w:r>
            <w:r w:rsidR="00BF051A">
              <w:rPr>
                <w:rFonts w:ascii="仿宋_GB2312" w:eastAsia="仿宋_GB2312" w:hAnsi="宋体" w:cs="___" w:hint="eastAsia"/>
                <w:color w:val="000000"/>
                <w:kern w:val="0"/>
                <w:sz w:val="32"/>
                <w:szCs w:val="32"/>
              </w:rPr>
              <w:t>*</w:t>
            </w:r>
            <w:r>
              <w:rPr>
                <w:rFonts w:ascii="仿宋_GB2312" w:eastAsia="仿宋_GB2312" w:hAnsi="宋体" w:cs="___" w:hint="eastAsia"/>
                <w:color w:val="000000"/>
                <w:kern w:val="0"/>
                <w:sz w:val="32"/>
                <w:szCs w:val="32"/>
              </w:rPr>
              <w:t>、</w:t>
            </w:r>
            <w:r w:rsidR="00BF051A">
              <w:rPr>
                <w:rFonts w:ascii="仿宋_GB2312" w:eastAsia="仿宋_GB2312" w:hAnsi="宋体" w:cs="___" w:hint="eastAsia"/>
                <w:color w:val="000000"/>
                <w:kern w:val="0"/>
                <w:sz w:val="32"/>
                <w:szCs w:val="32"/>
              </w:rPr>
              <w:t>刘</w:t>
            </w:r>
            <w:r>
              <w:rPr>
                <w:rFonts w:ascii="仿宋_GB2312" w:eastAsia="仿宋_GB2312" w:hAnsi="宋体" w:cs="___" w:hint="eastAsia"/>
                <w:color w:val="000000"/>
                <w:kern w:val="0"/>
                <w:sz w:val="32"/>
                <w:szCs w:val="32"/>
              </w:rPr>
              <w:t>**对位于崇义县横水镇</w:t>
            </w:r>
            <w:r w:rsidR="00BF051A">
              <w:rPr>
                <w:rFonts w:ascii="仿宋_GB2312" w:eastAsia="仿宋_GB2312" w:hAnsi="宋体" w:cs="___" w:hint="eastAsia"/>
                <w:color w:val="000000"/>
                <w:kern w:val="0"/>
                <w:sz w:val="32"/>
                <w:szCs w:val="32"/>
              </w:rPr>
              <w:t>城北</w:t>
            </w:r>
            <w:r>
              <w:rPr>
                <w:rFonts w:ascii="仿宋_GB2312" w:eastAsia="仿宋_GB2312" w:hAnsi="宋体" w:cs="___" w:hint="eastAsia"/>
                <w:color w:val="000000"/>
                <w:kern w:val="0"/>
                <w:sz w:val="32"/>
                <w:szCs w:val="32"/>
              </w:rPr>
              <w:t>大道的</w:t>
            </w:r>
            <w:r w:rsidR="00BF051A">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w:t>
            </w:r>
            <w:r w:rsidR="00BF051A">
              <w:rPr>
                <w:rFonts w:ascii="仿宋_GB2312" w:eastAsia="仿宋_GB2312" w:hAnsi="宋体" w:cs="___" w:hint="eastAsia"/>
                <w:color w:val="000000"/>
                <w:kern w:val="0"/>
                <w:sz w:val="32"/>
                <w:szCs w:val="32"/>
              </w:rPr>
              <w:t>管理</w:t>
            </w:r>
            <w:r>
              <w:rPr>
                <w:rFonts w:ascii="仿宋_GB2312" w:eastAsia="仿宋_GB2312" w:hAnsi="宋体" w:cs="___" w:hint="eastAsia"/>
                <w:color w:val="000000"/>
                <w:kern w:val="0"/>
                <w:sz w:val="32"/>
                <w:szCs w:val="32"/>
              </w:rPr>
              <w:t>有限公司</w:t>
            </w:r>
            <w:r w:rsidR="00BF051A">
              <w:rPr>
                <w:rFonts w:ascii="仿宋_GB2312" w:eastAsia="仿宋_GB2312" w:hAnsi="宋体" w:cs="___" w:hint="eastAsia"/>
                <w:color w:val="000000"/>
                <w:kern w:val="0"/>
                <w:sz w:val="32"/>
                <w:szCs w:val="32"/>
              </w:rPr>
              <w:t>管理的海泰国际小区</w:t>
            </w:r>
            <w:r w:rsidR="00BF051A" w:rsidRPr="00BF051A">
              <w:rPr>
                <w:rFonts w:ascii="仿宋_GB2312" w:eastAsia="仿宋_GB2312" w:hAnsi="宋体" w:cs="___" w:hint="eastAsia"/>
                <w:color w:val="000000"/>
                <w:kern w:val="0"/>
                <w:sz w:val="32"/>
                <w:szCs w:val="32"/>
              </w:rPr>
              <w:t>安排不具备相应条件的人员在消防控制室值班</w:t>
            </w:r>
            <w:r>
              <w:rPr>
                <w:rFonts w:ascii="仿宋_GB2312" w:eastAsia="仿宋_GB2312" w:hAnsi="宋体" w:cs="___" w:hint="eastAsia"/>
                <w:color w:val="000000"/>
                <w:kern w:val="0"/>
                <w:sz w:val="32"/>
                <w:szCs w:val="32"/>
              </w:rPr>
              <w:t>,大队现场填写了《消防监督检查记录》（编号：[202</w:t>
            </w:r>
            <w:r w:rsidR="00BF051A">
              <w:rPr>
                <w:rFonts w:ascii="仿宋_GB2312" w:eastAsia="仿宋_GB2312" w:hAnsi="宋体" w:cs="___" w:hint="eastAsia"/>
                <w:color w:val="000000"/>
                <w:kern w:val="0"/>
                <w:sz w:val="32"/>
                <w:szCs w:val="32"/>
              </w:rPr>
              <w:t>1</w:t>
            </w:r>
            <w:r>
              <w:rPr>
                <w:rFonts w:ascii="仿宋_GB2312" w:eastAsia="仿宋_GB2312" w:hAnsi="宋体" w:cs="___" w:hint="eastAsia"/>
                <w:color w:val="000000"/>
                <w:kern w:val="0"/>
                <w:sz w:val="32"/>
                <w:szCs w:val="32"/>
              </w:rPr>
              <w:t>]第0</w:t>
            </w:r>
            <w:r w:rsidR="00BF051A">
              <w:rPr>
                <w:rFonts w:ascii="仿宋_GB2312" w:eastAsia="仿宋_GB2312" w:hAnsi="宋体" w:cs="___" w:hint="eastAsia"/>
                <w:color w:val="000000"/>
                <w:kern w:val="0"/>
                <w:sz w:val="32"/>
                <w:szCs w:val="32"/>
              </w:rPr>
              <w:t>178</w:t>
            </w:r>
            <w:r>
              <w:rPr>
                <w:rFonts w:ascii="仿宋_GB2312" w:eastAsia="仿宋_GB2312" w:hAnsi="宋体" w:cs="___" w:hint="eastAsia"/>
                <w:color w:val="000000"/>
                <w:kern w:val="0"/>
                <w:sz w:val="32"/>
                <w:szCs w:val="32"/>
              </w:rPr>
              <w:t>号）、《责令限期改正通知书》（崇消限字[202</w:t>
            </w:r>
            <w:r w:rsidR="00BF051A">
              <w:rPr>
                <w:rFonts w:ascii="仿宋_GB2312" w:eastAsia="仿宋_GB2312" w:hAnsi="宋体" w:cs="___" w:hint="eastAsia"/>
                <w:color w:val="000000"/>
                <w:kern w:val="0"/>
                <w:sz w:val="32"/>
                <w:szCs w:val="32"/>
              </w:rPr>
              <w:t>1</w:t>
            </w:r>
            <w:r>
              <w:rPr>
                <w:rFonts w:ascii="仿宋_GB2312" w:eastAsia="仿宋_GB2312" w:hAnsi="宋体" w:cs="___" w:hint="eastAsia"/>
                <w:color w:val="000000"/>
                <w:kern w:val="0"/>
                <w:sz w:val="32"/>
                <w:szCs w:val="32"/>
              </w:rPr>
              <w:t>]第</w:t>
            </w:r>
            <w:r>
              <w:rPr>
                <w:rFonts w:ascii="仿宋_GB2312" w:eastAsia="仿宋_GB2312" w:hAnsi="宋体" w:cs="___"/>
                <w:color w:val="000000"/>
                <w:kern w:val="0"/>
                <w:sz w:val="32"/>
                <w:szCs w:val="32"/>
              </w:rPr>
              <w:t>00</w:t>
            </w:r>
            <w:r w:rsidR="00BF051A">
              <w:rPr>
                <w:rFonts w:ascii="仿宋_GB2312" w:eastAsia="仿宋_GB2312" w:hAnsi="宋体" w:cs="___" w:hint="eastAsia"/>
                <w:color w:val="000000"/>
                <w:kern w:val="0"/>
                <w:sz w:val="32"/>
                <w:szCs w:val="32"/>
              </w:rPr>
              <w:t>26</w:t>
            </w:r>
            <w:r>
              <w:rPr>
                <w:rFonts w:ascii="仿宋_GB2312" w:eastAsia="仿宋_GB2312" w:hAnsi="宋体" w:cs="___" w:hint="eastAsia"/>
                <w:color w:val="000000"/>
                <w:kern w:val="0"/>
                <w:sz w:val="32"/>
                <w:szCs w:val="32"/>
              </w:rPr>
              <w:t>号），其行为涉嫌违反了《</w:t>
            </w:r>
            <w:r w:rsidR="00BF051A">
              <w:rPr>
                <w:rFonts w:ascii="仿宋_GB2312" w:eastAsia="仿宋_GB2312" w:hAnsi="宋体" w:cs="___" w:hint="eastAsia"/>
                <w:color w:val="000000"/>
                <w:kern w:val="0"/>
                <w:sz w:val="32"/>
                <w:szCs w:val="32"/>
              </w:rPr>
              <w:t>高层民用建筑消防安全管理规定</w:t>
            </w:r>
            <w:r>
              <w:rPr>
                <w:rFonts w:ascii="仿宋_GB2312" w:eastAsia="仿宋_GB2312" w:hAnsi="宋体" w:cs="___" w:hint="eastAsia"/>
                <w:color w:val="000000"/>
                <w:kern w:val="0"/>
                <w:sz w:val="32"/>
                <w:szCs w:val="32"/>
              </w:rPr>
              <w:t>》第</w:t>
            </w:r>
            <w:r w:rsidR="00BF051A">
              <w:rPr>
                <w:rFonts w:ascii="仿宋_GB2312" w:eastAsia="仿宋_GB2312" w:hAnsi="宋体" w:cs="___" w:hint="eastAsia"/>
                <w:color w:val="000000"/>
                <w:kern w:val="0"/>
                <w:sz w:val="32"/>
                <w:szCs w:val="32"/>
              </w:rPr>
              <w:t>四十七</w:t>
            </w:r>
            <w:r>
              <w:rPr>
                <w:rFonts w:ascii="仿宋_GB2312" w:eastAsia="仿宋_GB2312" w:hAnsi="宋体" w:cs="___" w:hint="eastAsia"/>
                <w:color w:val="000000"/>
                <w:kern w:val="0"/>
                <w:sz w:val="32"/>
                <w:szCs w:val="32"/>
              </w:rPr>
              <w:t>条第</w:t>
            </w:r>
            <w:r w:rsidR="00BF051A">
              <w:rPr>
                <w:rFonts w:ascii="仿宋_GB2312" w:eastAsia="仿宋_GB2312" w:hAnsi="宋体" w:cs="___" w:hint="eastAsia"/>
                <w:color w:val="000000"/>
                <w:kern w:val="0"/>
                <w:sz w:val="32"/>
                <w:szCs w:val="32"/>
              </w:rPr>
              <w:t>四</w:t>
            </w:r>
            <w:r>
              <w:rPr>
                <w:rFonts w:ascii="仿宋_GB2312" w:eastAsia="仿宋_GB2312" w:hAnsi="宋体" w:cs="___" w:hint="eastAsia"/>
                <w:color w:val="000000"/>
                <w:kern w:val="0"/>
                <w:sz w:val="32"/>
                <w:szCs w:val="32"/>
              </w:rPr>
              <w:t>项之规定。</w:t>
            </w:r>
          </w:p>
          <w:p w:rsidR="00A70627" w:rsidRDefault="00804BF6">
            <w:pPr>
              <w:widowControl/>
              <w:adjustRightInd w:val="0"/>
              <w:spacing w:line="600" w:lineRule="exact"/>
              <w:ind w:firstLineChars="200"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二、案件处理过程及结果</w:t>
            </w:r>
          </w:p>
          <w:p w:rsidR="00A70627" w:rsidRDefault="00804BF6" w:rsidP="00FE73C6">
            <w:pPr>
              <w:adjustRightInd w:val="0"/>
              <w:spacing w:line="720" w:lineRule="atLeast"/>
              <w:ind w:firstLineChars="200" w:firstLine="643"/>
              <w:jc w:val="left"/>
              <w:rPr>
                <w:rFonts w:ascii="宋体" w:eastAsia="宋体" w:hAnsi="宋体" w:cs="宋体"/>
                <w:color w:val="000000"/>
                <w:kern w:val="0"/>
                <w:sz w:val="24"/>
                <w:szCs w:val="24"/>
              </w:rPr>
            </w:pPr>
            <w:r>
              <w:rPr>
                <w:rFonts w:ascii="仿宋_GB2312" w:eastAsia="仿宋_GB2312" w:hAnsi="宋体" w:cs="宋体" w:hint="eastAsia"/>
                <w:b/>
                <w:bCs/>
                <w:color w:val="000000"/>
                <w:kern w:val="0"/>
                <w:sz w:val="32"/>
                <w:szCs w:val="32"/>
              </w:rPr>
              <w:t>1、受案。</w:t>
            </w:r>
            <w:r w:rsidR="00515455" w:rsidRPr="00515455">
              <w:rPr>
                <w:rFonts w:ascii="仿宋_GB2312" w:eastAsia="仿宋_GB2312" w:hAnsi="宋体" w:cs="___" w:hint="eastAsia"/>
                <w:color w:val="000000"/>
                <w:kern w:val="0"/>
                <w:sz w:val="32"/>
                <w:szCs w:val="32"/>
              </w:rPr>
              <w:t>根据赣州市消防救援支队关于在全市开展高层民用建筑消防安全集中排查整治行动的通知，我大队消防监督检查人员邹小明、刘畅于2021年8月4日对江西省</w:t>
            </w:r>
            <w:r w:rsidR="00FE73C6">
              <w:rPr>
                <w:rFonts w:ascii="仿宋_GB2312" w:eastAsia="仿宋_GB2312" w:hAnsi="宋体" w:cs="___" w:hint="eastAsia"/>
                <w:color w:val="000000"/>
                <w:kern w:val="0"/>
                <w:sz w:val="32"/>
                <w:szCs w:val="32"/>
              </w:rPr>
              <w:t>**</w:t>
            </w:r>
            <w:r w:rsidR="00515455" w:rsidRPr="00515455">
              <w:rPr>
                <w:rFonts w:ascii="仿宋_GB2312" w:eastAsia="仿宋_GB2312" w:hAnsi="宋体" w:cs="___" w:hint="eastAsia"/>
                <w:color w:val="000000"/>
                <w:kern w:val="0"/>
                <w:sz w:val="32"/>
                <w:szCs w:val="32"/>
              </w:rPr>
              <w:t>管理有限公司管理的海泰国际</w:t>
            </w:r>
            <w:r w:rsidR="00515455" w:rsidRPr="00515455">
              <w:rPr>
                <w:rFonts w:ascii="仿宋_GB2312" w:eastAsia="仿宋_GB2312" w:hAnsi="宋体" w:cs="___" w:hint="eastAsia"/>
                <w:color w:val="000000"/>
                <w:kern w:val="0"/>
                <w:sz w:val="32"/>
                <w:szCs w:val="32"/>
              </w:rPr>
              <w:lastRenderedPageBreak/>
              <w:t>小区进行检查时发现该物业公司安排不具备相应条件的人员在消防控制室值班，涉嫌违反了《高层民用建筑消防安全管理规定》第二十六条第二款之规定。</w:t>
            </w:r>
            <w:r w:rsidR="00515455">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月</w:t>
            </w:r>
            <w:r w:rsidR="00515455">
              <w:rPr>
                <w:rFonts w:ascii="仿宋_GB2312" w:eastAsia="仿宋_GB2312" w:hAnsi="宋体" w:cs="宋体" w:hint="eastAsia"/>
                <w:color w:val="000000"/>
                <w:kern w:val="0"/>
                <w:sz w:val="32"/>
                <w:szCs w:val="32"/>
              </w:rPr>
              <w:t>6</w:t>
            </w:r>
            <w:r>
              <w:rPr>
                <w:rFonts w:ascii="仿宋_GB2312" w:eastAsia="仿宋_GB2312" w:hAnsi="宋体" w:cs="宋体" w:hint="eastAsia"/>
                <w:color w:val="000000"/>
                <w:kern w:val="0"/>
                <w:sz w:val="32"/>
                <w:szCs w:val="32"/>
              </w:rPr>
              <w:t>日，大队监督员</w:t>
            </w:r>
            <w:r w:rsidR="00515455">
              <w:rPr>
                <w:rFonts w:ascii="仿宋_GB2312" w:eastAsia="仿宋_GB2312" w:hAnsi="宋体" w:cs="___" w:hint="eastAsia"/>
                <w:color w:val="000000"/>
                <w:kern w:val="0"/>
                <w:sz w:val="32"/>
                <w:szCs w:val="32"/>
              </w:rPr>
              <w:t>邹**、刘**</w:t>
            </w:r>
            <w:r>
              <w:rPr>
                <w:rFonts w:ascii="仿宋_GB2312" w:eastAsia="仿宋_GB2312" w:hAnsi="宋体" w:cs="宋体" w:hint="eastAsia"/>
                <w:color w:val="000000"/>
                <w:kern w:val="0"/>
                <w:sz w:val="32"/>
                <w:szCs w:val="32"/>
              </w:rPr>
              <w:t>进行案件受理登记，并报大队领导审批，经审批同意受案，该案由</w:t>
            </w:r>
            <w:r w:rsidR="00515455">
              <w:rPr>
                <w:rFonts w:ascii="仿宋_GB2312" w:eastAsia="仿宋_GB2312" w:hAnsi="宋体" w:cs="宋体" w:hint="eastAsia"/>
                <w:color w:val="000000"/>
                <w:kern w:val="0"/>
                <w:sz w:val="32"/>
                <w:szCs w:val="32"/>
              </w:rPr>
              <w:t>邹**</w:t>
            </w:r>
            <w:r>
              <w:rPr>
                <w:rFonts w:ascii="仿宋_GB2312" w:eastAsia="仿宋_GB2312" w:hAnsi="宋体" w:cs="宋体" w:hint="eastAsia"/>
                <w:color w:val="000000"/>
                <w:kern w:val="0"/>
                <w:sz w:val="32"/>
                <w:szCs w:val="32"/>
              </w:rPr>
              <w:t>主办，</w:t>
            </w:r>
            <w:r w:rsidR="00515455">
              <w:rPr>
                <w:rFonts w:ascii="仿宋_GB2312" w:eastAsia="仿宋_GB2312" w:hAnsi="宋体" w:cs="___" w:hint="eastAsia"/>
                <w:color w:val="000000"/>
                <w:kern w:val="0"/>
                <w:sz w:val="32"/>
                <w:szCs w:val="32"/>
              </w:rPr>
              <w:t>刘**</w:t>
            </w:r>
            <w:r>
              <w:rPr>
                <w:rFonts w:ascii="仿宋_GB2312" w:eastAsia="仿宋_GB2312" w:hAnsi="宋体" w:cs="宋体" w:hint="eastAsia"/>
                <w:color w:val="000000"/>
                <w:kern w:val="0"/>
                <w:sz w:val="32"/>
                <w:szCs w:val="32"/>
              </w:rPr>
              <w:t>协办。</w:t>
            </w:r>
          </w:p>
          <w:p w:rsidR="00A70627" w:rsidRDefault="00804BF6">
            <w:pPr>
              <w:widowControl/>
              <w:spacing w:line="600" w:lineRule="exact"/>
              <w:ind w:firstLineChars="200" w:firstLine="643"/>
              <w:jc w:val="left"/>
              <w:rPr>
                <w:rFonts w:ascii="宋体" w:eastAsia="宋体" w:hAnsi="宋体" w:cs="宋体"/>
                <w:color w:val="000000"/>
                <w:kern w:val="0"/>
                <w:sz w:val="24"/>
                <w:szCs w:val="24"/>
              </w:rPr>
            </w:pPr>
            <w:r>
              <w:rPr>
                <w:rFonts w:ascii="仿宋_GB2312" w:eastAsia="仿宋_GB2312" w:hAnsi="宋体" w:cs="宋体" w:hint="eastAsia"/>
                <w:b/>
                <w:bCs/>
                <w:color w:val="000000"/>
                <w:kern w:val="0"/>
                <w:sz w:val="32"/>
                <w:szCs w:val="32"/>
              </w:rPr>
              <w:t>2、调查取证。</w:t>
            </w:r>
            <w:r>
              <w:rPr>
                <w:rFonts w:ascii="仿宋_GB2312" w:eastAsia="仿宋_GB2312" w:hAnsi="宋体" w:cs="宋体" w:hint="eastAsia"/>
                <w:color w:val="000000"/>
                <w:kern w:val="0"/>
                <w:sz w:val="32"/>
                <w:szCs w:val="32"/>
              </w:rPr>
              <w:t>受案后，办案人员</w:t>
            </w:r>
            <w:r w:rsidR="00515455">
              <w:rPr>
                <w:rFonts w:ascii="仿宋_GB2312" w:eastAsia="仿宋_GB2312" w:hAnsi="宋体" w:cs="___" w:hint="eastAsia"/>
                <w:color w:val="000000"/>
                <w:kern w:val="0"/>
                <w:sz w:val="32"/>
                <w:szCs w:val="32"/>
              </w:rPr>
              <w:t>邹**、刘**</w:t>
            </w:r>
            <w:r>
              <w:rPr>
                <w:rFonts w:ascii="仿宋_GB2312" w:eastAsia="仿宋_GB2312" w:hAnsi="宋体" w:cs="宋体" w:hint="eastAsia"/>
                <w:color w:val="000000"/>
                <w:kern w:val="0"/>
                <w:sz w:val="32"/>
                <w:szCs w:val="32"/>
              </w:rPr>
              <w:t>立即开展调查取证工作，先后收集了</w:t>
            </w:r>
            <w:r w:rsidR="00515455" w:rsidRPr="00515455">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w:t>
            </w:r>
            <w:r w:rsidR="00515455" w:rsidRPr="00515455">
              <w:rPr>
                <w:rFonts w:ascii="仿宋_GB2312" w:eastAsia="仿宋_GB2312" w:hAnsi="宋体" w:cs="___" w:hint="eastAsia"/>
                <w:color w:val="000000"/>
                <w:kern w:val="0"/>
                <w:sz w:val="32"/>
                <w:szCs w:val="32"/>
              </w:rPr>
              <w:t>管理有限公司</w:t>
            </w:r>
            <w:r>
              <w:rPr>
                <w:rFonts w:ascii="仿宋_GB2312" w:eastAsia="仿宋_GB2312" w:hAnsi="宋体" w:cs="宋体" w:hint="eastAsia"/>
                <w:color w:val="000000"/>
                <w:kern w:val="0"/>
                <w:sz w:val="32"/>
                <w:szCs w:val="32"/>
              </w:rPr>
              <w:t>的营业执照，场所经营者</w:t>
            </w:r>
            <w:r w:rsidR="00515455">
              <w:rPr>
                <w:rFonts w:ascii="仿宋_GB2312" w:eastAsia="仿宋_GB2312" w:hAnsi="宋体" w:cs="___" w:hint="eastAsia"/>
                <w:color w:val="000000"/>
                <w:kern w:val="0"/>
                <w:sz w:val="32"/>
                <w:szCs w:val="32"/>
              </w:rPr>
              <w:t>何</w:t>
            </w:r>
            <w:r>
              <w:rPr>
                <w:rFonts w:ascii="仿宋_GB2312" w:eastAsia="仿宋_GB2312" w:hAnsi="宋体" w:cs="___" w:hint="eastAsia"/>
                <w:color w:val="000000"/>
                <w:kern w:val="0"/>
                <w:sz w:val="32"/>
                <w:szCs w:val="32"/>
              </w:rPr>
              <w:t>**</w:t>
            </w:r>
            <w:r>
              <w:rPr>
                <w:rFonts w:ascii="仿宋_GB2312" w:eastAsia="仿宋_GB2312" w:hAnsi="宋体" w:cs="宋体" w:hint="eastAsia"/>
                <w:color w:val="000000"/>
                <w:kern w:val="0"/>
                <w:sz w:val="32"/>
                <w:szCs w:val="32"/>
              </w:rPr>
              <w:t>及</w:t>
            </w:r>
            <w:r w:rsidR="00B5698F">
              <w:rPr>
                <w:rFonts w:ascii="仿宋_GB2312" w:eastAsia="仿宋_GB2312" w:hAnsi="宋体" w:cs="宋体" w:hint="eastAsia"/>
                <w:color w:val="000000"/>
                <w:kern w:val="0"/>
                <w:sz w:val="32"/>
                <w:szCs w:val="32"/>
              </w:rPr>
              <w:t>员工</w:t>
            </w:r>
            <w:r w:rsidR="00B5698F">
              <w:rPr>
                <w:rFonts w:ascii="仿宋_GB2312" w:eastAsia="仿宋_GB2312" w:hAnsi="宋体" w:cs="___" w:hint="eastAsia"/>
                <w:color w:val="000000"/>
                <w:kern w:val="0"/>
                <w:sz w:val="32"/>
                <w:szCs w:val="32"/>
              </w:rPr>
              <w:t>周</w:t>
            </w:r>
            <w:r>
              <w:rPr>
                <w:rFonts w:ascii="仿宋_GB2312" w:eastAsia="仿宋_GB2312" w:hAnsi="宋体" w:cs="___" w:hint="eastAsia"/>
                <w:color w:val="000000"/>
                <w:kern w:val="0"/>
                <w:sz w:val="32"/>
                <w:szCs w:val="32"/>
              </w:rPr>
              <w:t>**、</w:t>
            </w:r>
            <w:r w:rsidR="00B5698F">
              <w:rPr>
                <w:rFonts w:ascii="仿宋_GB2312" w:eastAsia="仿宋_GB2312" w:hAnsi="宋体" w:cs="___" w:hint="eastAsia"/>
                <w:color w:val="000000"/>
                <w:kern w:val="0"/>
                <w:sz w:val="32"/>
                <w:szCs w:val="32"/>
              </w:rPr>
              <w:t>赖</w:t>
            </w:r>
            <w:r>
              <w:rPr>
                <w:rFonts w:ascii="仿宋_GB2312" w:eastAsia="仿宋_GB2312" w:hAnsi="宋体" w:cs="___" w:hint="eastAsia"/>
                <w:color w:val="000000"/>
                <w:kern w:val="0"/>
                <w:sz w:val="32"/>
                <w:szCs w:val="32"/>
              </w:rPr>
              <w:t>*</w:t>
            </w:r>
            <w:r w:rsidR="00B5698F">
              <w:rPr>
                <w:rFonts w:ascii="仿宋_GB2312" w:eastAsia="仿宋_GB2312" w:hAnsi="宋体" w:cs="___" w:hint="eastAsia"/>
                <w:color w:val="000000"/>
                <w:kern w:val="0"/>
                <w:sz w:val="32"/>
                <w:szCs w:val="32"/>
              </w:rPr>
              <w:t>*</w:t>
            </w:r>
            <w:r>
              <w:rPr>
                <w:rFonts w:ascii="仿宋_GB2312" w:eastAsia="仿宋_GB2312" w:hAnsi="宋体" w:cs="宋体" w:hint="eastAsia"/>
                <w:color w:val="000000"/>
                <w:kern w:val="0"/>
                <w:sz w:val="32"/>
                <w:szCs w:val="32"/>
              </w:rPr>
              <w:t>的身份证复印件、授权委托书、询问笔录，现场检查的违法事实照片等证据。在整个调查过程中，</w:t>
            </w:r>
            <w:r w:rsidR="00B5698F" w:rsidRPr="00515455">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w:t>
            </w:r>
            <w:r w:rsidR="00B5698F" w:rsidRPr="00515455">
              <w:rPr>
                <w:rFonts w:ascii="仿宋_GB2312" w:eastAsia="仿宋_GB2312" w:hAnsi="宋体" w:cs="___" w:hint="eastAsia"/>
                <w:color w:val="000000"/>
                <w:kern w:val="0"/>
                <w:sz w:val="32"/>
                <w:szCs w:val="32"/>
              </w:rPr>
              <w:t>管理有限公司</w:t>
            </w:r>
            <w:r>
              <w:rPr>
                <w:rFonts w:ascii="仿宋_GB2312" w:eastAsia="仿宋_GB2312" w:hAnsi="宋体" w:cs="宋体" w:hint="eastAsia"/>
                <w:color w:val="000000"/>
                <w:kern w:val="0"/>
                <w:sz w:val="32"/>
                <w:szCs w:val="32"/>
              </w:rPr>
              <w:t>在案发后能积极主动地配合大队办案人员办案和调查取证，主动承认存在违法行为，并加以改正。</w:t>
            </w:r>
          </w:p>
          <w:p w:rsidR="00A70627" w:rsidRDefault="00804BF6">
            <w:pPr>
              <w:widowControl/>
              <w:adjustRightInd w:val="0"/>
              <w:spacing w:line="600" w:lineRule="exact"/>
              <w:ind w:firstLineChars="200" w:firstLine="643"/>
              <w:jc w:val="left"/>
              <w:rPr>
                <w:rFonts w:ascii="宋体" w:eastAsia="宋体" w:hAnsi="宋体" w:cs="宋体"/>
                <w:color w:val="000000"/>
                <w:kern w:val="0"/>
                <w:sz w:val="24"/>
                <w:szCs w:val="24"/>
              </w:rPr>
            </w:pPr>
            <w:r>
              <w:rPr>
                <w:rFonts w:ascii="仿宋_GB2312" w:eastAsia="仿宋_GB2312" w:hAnsi="宋体" w:cs="宋体" w:hint="eastAsia"/>
                <w:b/>
                <w:bCs/>
                <w:color w:val="000000"/>
                <w:kern w:val="0"/>
                <w:sz w:val="32"/>
                <w:szCs w:val="32"/>
              </w:rPr>
              <w:t>3、处罚告知。</w:t>
            </w:r>
            <w:r>
              <w:rPr>
                <w:rFonts w:ascii="仿宋_GB2312" w:eastAsia="仿宋_GB2312" w:hAnsi="宋体" w:cs="宋体" w:hint="eastAsia"/>
                <w:color w:val="000000"/>
                <w:kern w:val="0"/>
                <w:sz w:val="32"/>
                <w:szCs w:val="32"/>
              </w:rPr>
              <w:t>202</w:t>
            </w:r>
            <w:r w:rsidR="00B5698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年</w:t>
            </w:r>
            <w:r w:rsidR="00B5698F">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月</w:t>
            </w:r>
            <w:r w:rsidR="00B5698F">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日，大队办案人员</w:t>
            </w:r>
            <w:r w:rsidR="00B5698F">
              <w:rPr>
                <w:rFonts w:ascii="仿宋_GB2312" w:eastAsia="仿宋_GB2312" w:hAnsi="宋体" w:cs="___" w:hint="eastAsia"/>
                <w:color w:val="000000"/>
                <w:kern w:val="0"/>
                <w:sz w:val="32"/>
                <w:szCs w:val="32"/>
              </w:rPr>
              <w:t>邹**、刘**</w:t>
            </w:r>
            <w:r>
              <w:rPr>
                <w:rFonts w:ascii="仿宋_GB2312" w:eastAsia="仿宋_GB2312" w:hAnsi="宋体" w:cs="宋体" w:hint="eastAsia"/>
                <w:color w:val="000000"/>
                <w:kern w:val="0"/>
                <w:sz w:val="32"/>
                <w:szCs w:val="32"/>
              </w:rPr>
              <w:t>将拟作出处罚的事实、理由、依据告知被处罚单位经营者</w:t>
            </w:r>
            <w:r w:rsidR="00B5698F">
              <w:rPr>
                <w:rFonts w:ascii="仿宋_GB2312" w:eastAsia="仿宋_GB2312" w:hAnsi="宋体" w:cs="___" w:hint="eastAsia"/>
                <w:color w:val="000000"/>
                <w:kern w:val="0"/>
                <w:sz w:val="32"/>
                <w:szCs w:val="32"/>
              </w:rPr>
              <w:t>何</w:t>
            </w:r>
            <w:r>
              <w:rPr>
                <w:rFonts w:ascii="仿宋_GB2312" w:eastAsia="仿宋_GB2312" w:hAnsi="宋体" w:cs="___" w:hint="eastAsia"/>
                <w:color w:val="000000"/>
                <w:kern w:val="0"/>
                <w:sz w:val="32"/>
                <w:szCs w:val="32"/>
              </w:rPr>
              <w:t>**</w:t>
            </w:r>
            <w:r>
              <w:rPr>
                <w:rFonts w:ascii="仿宋_GB2312" w:eastAsia="仿宋_GB2312" w:hAnsi="宋体" w:cs="宋体" w:hint="eastAsia"/>
                <w:color w:val="000000"/>
                <w:kern w:val="0"/>
                <w:sz w:val="32"/>
                <w:szCs w:val="32"/>
              </w:rPr>
              <w:t>，明确表示不提出陈述和申辩、不要求听证，愿意接受处罚，并在告知笔录上签字并按捺手印。</w:t>
            </w:r>
          </w:p>
          <w:p w:rsidR="00A70627" w:rsidRDefault="00804BF6">
            <w:pPr>
              <w:widowControl/>
              <w:adjustRightInd w:val="0"/>
              <w:spacing w:line="600" w:lineRule="exact"/>
              <w:ind w:firstLineChars="200" w:firstLine="643"/>
              <w:jc w:val="left"/>
              <w:rPr>
                <w:rFonts w:ascii="宋体" w:eastAsia="宋体" w:hAnsi="宋体" w:cs="宋体"/>
                <w:color w:val="000000"/>
                <w:kern w:val="0"/>
                <w:sz w:val="24"/>
                <w:szCs w:val="24"/>
              </w:rPr>
            </w:pPr>
            <w:r>
              <w:rPr>
                <w:rFonts w:ascii="仿宋_GB2312" w:eastAsia="仿宋_GB2312" w:hAnsi="宋体" w:cs="宋体" w:hint="eastAsia"/>
                <w:b/>
                <w:bCs/>
                <w:color w:val="000000"/>
                <w:kern w:val="0"/>
                <w:sz w:val="32"/>
                <w:szCs w:val="32"/>
              </w:rPr>
              <w:t>4、处罚决定。</w:t>
            </w:r>
            <w:r w:rsidR="0031235D" w:rsidRPr="0031235D">
              <w:rPr>
                <w:rFonts w:ascii="仿宋_GB2312" w:eastAsia="仿宋_GB2312" w:hAnsi="宋体" w:cs="宋体" w:hint="eastAsia"/>
                <w:color w:val="000000"/>
                <w:kern w:val="0"/>
                <w:sz w:val="32"/>
                <w:szCs w:val="32"/>
              </w:rPr>
              <w:t>依据《高层民用建筑消防安全管理规定》第四十七条第四项之规定，并按照《江西省消防救援机构消防行政处罚裁量规定（试行）》：“根</w:t>
            </w:r>
            <w:r w:rsidR="0031235D" w:rsidRPr="0031235D">
              <w:rPr>
                <w:rFonts w:ascii="仿宋_GB2312" w:eastAsia="仿宋_GB2312" w:hAnsi="宋体" w:cs="宋体" w:hint="eastAsia"/>
                <w:color w:val="000000"/>
                <w:kern w:val="0"/>
                <w:sz w:val="32"/>
                <w:szCs w:val="32"/>
              </w:rPr>
              <w:lastRenderedPageBreak/>
              <w:t>据消防安全违法行为的事实、性质、情节、危害后果，结合单位（场所）使用性质、规模等要素，违法行为较轻的，对应罚款幅度的0-30%</w:t>
            </w:r>
            <w:r w:rsidR="0031235D">
              <w:rPr>
                <w:rFonts w:ascii="仿宋_GB2312" w:eastAsia="仿宋_GB2312" w:hAnsi="宋体" w:cs="宋体" w:hint="eastAsia"/>
                <w:color w:val="000000"/>
                <w:kern w:val="0"/>
                <w:sz w:val="32"/>
                <w:szCs w:val="32"/>
              </w:rPr>
              <w:t>量罚</w:t>
            </w:r>
            <w:r w:rsidR="0031235D" w:rsidRPr="0031235D">
              <w:rPr>
                <w:rFonts w:ascii="仿宋_GB2312" w:eastAsia="仿宋_GB2312" w:hAnsi="宋体" w:cs="宋体" w:hint="eastAsia"/>
                <w:color w:val="000000"/>
                <w:kern w:val="0"/>
                <w:sz w:val="32"/>
                <w:szCs w:val="32"/>
              </w:rPr>
              <w:t>”</w:t>
            </w:r>
            <w:r w:rsidRPr="0031235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承办人</w:t>
            </w:r>
            <w:r w:rsidR="0031235D">
              <w:rPr>
                <w:rFonts w:ascii="仿宋_GB2312" w:eastAsia="仿宋_GB2312" w:hAnsi="宋体" w:cs="___" w:hint="eastAsia"/>
                <w:color w:val="000000"/>
                <w:kern w:val="0"/>
                <w:sz w:val="32"/>
                <w:szCs w:val="32"/>
              </w:rPr>
              <w:t>邹**、刘**</w:t>
            </w:r>
            <w:r>
              <w:rPr>
                <w:rFonts w:ascii="仿宋_GB2312" w:eastAsia="仿宋_GB2312" w:hAnsi="宋体" w:cs="宋体" w:hint="eastAsia"/>
                <w:color w:val="000000"/>
                <w:kern w:val="0"/>
                <w:sz w:val="32"/>
                <w:szCs w:val="32"/>
              </w:rPr>
              <w:t>制作了呈请行政处罚审批表，经</w:t>
            </w:r>
            <w:r w:rsidR="0031235D">
              <w:rPr>
                <w:rFonts w:ascii="仿宋_GB2312" w:eastAsia="仿宋_GB2312" w:hAnsi="宋体" w:cs="宋体" w:hint="eastAsia"/>
                <w:color w:val="000000"/>
                <w:kern w:val="0"/>
                <w:sz w:val="32"/>
                <w:szCs w:val="32"/>
              </w:rPr>
              <w:t>熊</w:t>
            </w:r>
            <w:r>
              <w:rPr>
                <w:rFonts w:ascii="仿宋_GB2312" w:eastAsia="仿宋_GB2312" w:hAnsi="宋体" w:cs="宋体" w:hint="eastAsia"/>
                <w:color w:val="000000"/>
                <w:kern w:val="0"/>
                <w:sz w:val="32"/>
                <w:szCs w:val="32"/>
              </w:rPr>
              <w:t>**教导员审批后，制作了《行政处罚决定书》（编号：崇(消)行罚决字〔202</w:t>
            </w:r>
            <w:r w:rsidR="0031235D">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〕00</w:t>
            </w:r>
            <w:r w:rsidR="0031235D">
              <w:rPr>
                <w:rFonts w:ascii="仿宋_GB2312" w:eastAsia="仿宋_GB2312" w:hAnsi="宋体" w:cs="宋体" w:hint="eastAsia"/>
                <w:color w:val="000000"/>
                <w:kern w:val="0"/>
                <w:sz w:val="32"/>
                <w:szCs w:val="32"/>
              </w:rPr>
              <w:t>07</w:t>
            </w:r>
            <w:r>
              <w:rPr>
                <w:rFonts w:ascii="仿宋_GB2312" w:eastAsia="仿宋_GB2312" w:hAnsi="宋体" w:cs="宋体" w:hint="eastAsia"/>
                <w:color w:val="000000"/>
                <w:kern w:val="0"/>
                <w:sz w:val="32"/>
                <w:szCs w:val="32"/>
              </w:rPr>
              <w:t>号），作出了对</w:t>
            </w:r>
            <w:r w:rsidR="0031235D" w:rsidRPr="00515455">
              <w:rPr>
                <w:rFonts w:ascii="仿宋_GB2312" w:eastAsia="仿宋_GB2312" w:hAnsi="宋体" w:cs="___" w:hint="eastAsia"/>
                <w:color w:val="000000"/>
                <w:kern w:val="0"/>
                <w:sz w:val="32"/>
                <w:szCs w:val="32"/>
              </w:rPr>
              <w:t>江西省同景物业管理有限公司</w:t>
            </w:r>
            <w:r>
              <w:rPr>
                <w:rFonts w:ascii="仿宋_GB2312" w:eastAsia="仿宋_GB2312" w:hAnsi="宋体" w:cs="宋体" w:hint="eastAsia"/>
                <w:color w:val="000000"/>
                <w:kern w:val="0"/>
                <w:sz w:val="32"/>
                <w:szCs w:val="32"/>
              </w:rPr>
              <w:t>罚款人民币</w:t>
            </w:r>
            <w:r w:rsidR="0031235D">
              <w:rPr>
                <w:rFonts w:ascii="仿宋_GB2312" w:eastAsia="仿宋_GB2312" w:hAnsi="宋体" w:cs="宋体" w:hint="eastAsia"/>
                <w:color w:val="000000"/>
                <w:kern w:val="0"/>
                <w:sz w:val="32"/>
                <w:szCs w:val="32"/>
              </w:rPr>
              <w:t>贰</w:t>
            </w:r>
            <w:r>
              <w:rPr>
                <w:rFonts w:ascii="仿宋_GB2312" w:eastAsia="仿宋_GB2312" w:hAnsi="宋体" w:cs="宋体" w:hint="eastAsia"/>
                <w:color w:val="000000"/>
                <w:kern w:val="0"/>
                <w:sz w:val="32"/>
                <w:szCs w:val="32"/>
              </w:rPr>
              <w:t>仟元整的处罚。</w:t>
            </w:r>
          </w:p>
          <w:p w:rsidR="00A70627" w:rsidRDefault="00804BF6">
            <w:pPr>
              <w:widowControl/>
              <w:spacing w:line="600" w:lineRule="exact"/>
              <w:ind w:firstLineChars="200" w:firstLine="643"/>
              <w:jc w:val="left"/>
              <w:rPr>
                <w:rFonts w:ascii="宋体" w:eastAsia="宋体" w:hAnsi="宋体" w:cs="宋体"/>
                <w:color w:val="000000"/>
                <w:kern w:val="0"/>
                <w:sz w:val="24"/>
                <w:szCs w:val="24"/>
              </w:rPr>
            </w:pPr>
            <w:r>
              <w:rPr>
                <w:rFonts w:ascii="仿宋_GB2312" w:eastAsia="仿宋_GB2312" w:hAnsi="宋体" w:cs="宋体" w:hint="eastAsia"/>
                <w:b/>
                <w:bCs/>
                <w:color w:val="000000"/>
                <w:kern w:val="0"/>
                <w:sz w:val="32"/>
                <w:szCs w:val="32"/>
              </w:rPr>
              <w:t>5、送达与执行。</w:t>
            </w:r>
            <w:r>
              <w:rPr>
                <w:rFonts w:ascii="仿宋_GB2312" w:eastAsia="仿宋_GB2312" w:hAnsi="宋体" w:cs="宋体" w:hint="eastAsia"/>
                <w:color w:val="000000"/>
                <w:kern w:val="0"/>
                <w:sz w:val="32"/>
                <w:szCs w:val="32"/>
              </w:rPr>
              <w:t>大队办案人员</w:t>
            </w:r>
            <w:r w:rsidR="0031235D">
              <w:rPr>
                <w:rFonts w:ascii="仿宋_GB2312" w:eastAsia="仿宋_GB2312" w:hAnsi="宋体" w:cs="___" w:hint="eastAsia"/>
                <w:color w:val="000000"/>
                <w:kern w:val="0"/>
                <w:sz w:val="32"/>
                <w:szCs w:val="32"/>
              </w:rPr>
              <w:t>邹**、刘**</w:t>
            </w:r>
            <w:r>
              <w:rPr>
                <w:rFonts w:ascii="仿宋_GB2312" w:eastAsia="仿宋_GB2312" w:hAnsi="宋体" w:cs="宋体" w:hint="eastAsia"/>
                <w:color w:val="000000"/>
                <w:kern w:val="0"/>
                <w:sz w:val="32"/>
                <w:szCs w:val="32"/>
              </w:rPr>
              <w:t>于202</w:t>
            </w:r>
            <w:r w:rsidR="0031235D">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年</w:t>
            </w:r>
            <w:r w:rsidR="0031235D">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月</w:t>
            </w:r>
            <w:r w:rsidR="0031235D">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日向该场所负责人</w:t>
            </w:r>
            <w:r w:rsidR="009077BF">
              <w:rPr>
                <w:rFonts w:ascii="仿宋_GB2312" w:eastAsia="仿宋_GB2312" w:hAnsi="宋体" w:cs="___" w:hint="eastAsia"/>
                <w:color w:val="000000"/>
                <w:kern w:val="0"/>
                <w:sz w:val="32"/>
                <w:szCs w:val="32"/>
              </w:rPr>
              <w:t>何</w:t>
            </w:r>
            <w:r>
              <w:rPr>
                <w:rFonts w:ascii="仿宋_GB2312" w:eastAsia="仿宋_GB2312" w:hAnsi="宋体" w:cs="___" w:hint="eastAsia"/>
                <w:color w:val="000000"/>
                <w:kern w:val="0"/>
                <w:sz w:val="32"/>
                <w:szCs w:val="32"/>
              </w:rPr>
              <w:t>*</w:t>
            </w:r>
            <w:r w:rsidR="009077BF">
              <w:rPr>
                <w:rFonts w:ascii="仿宋_GB2312" w:eastAsia="仿宋_GB2312" w:hAnsi="宋体" w:cs="___" w:hint="eastAsia"/>
                <w:color w:val="000000"/>
                <w:kern w:val="0"/>
                <w:sz w:val="32"/>
                <w:szCs w:val="32"/>
              </w:rPr>
              <w:t>*</w:t>
            </w:r>
            <w:r>
              <w:rPr>
                <w:rFonts w:ascii="仿宋_GB2312" w:eastAsia="仿宋_GB2312" w:hAnsi="宋体" w:cs="宋体" w:hint="eastAsia"/>
                <w:color w:val="000000"/>
                <w:kern w:val="0"/>
                <w:sz w:val="32"/>
                <w:szCs w:val="32"/>
              </w:rPr>
              <w:t>送达了处罚决定书，受送达人</w:t>
            </w:r>
            <w:r w:rsidR="009077BF">
              <w:rPr>
                <w:rFonts w:ascii="仿宋_GB2312" w:eastAsia="仿宋_GB2312" w:hAnsi="宋体" w:cs="___" w:hint="eastAsia"/>
                <w:color w:val="000000"/>
                <w:kern w:val="0"/>
                <w:sz w:val="32"/>
                <w:szCs w:val="32"/>
              </w:rPr>
              <w:t>何**</w:t>
            </w:r>
            <w:r>
              <w:rPr>
                <w:rFonts w:ascii="仿宋_GB2312" w:eastAsia="仿宋_GB2312" w:hAnsi="宋体" w:cs="宋体" w:hint="eastAsia"/>
                <w:color w:val="000000"/>
                <w:kern w:val="0"/>
                <w:sz w:val="32"/>
                <w:szCs w:val="32"/>
              </w:rPr>
              <w:t>签收了处罚决定书并于202</w:t>
            </w:r>
            <w:r w:rsidR="009077BF">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年</w:t>
            </w:r>
            <w:r w:rsidR="009077BF">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月</w:t>
            </w:r>
            <w:r w:rsidR="009077BF">
              <w:rPr>
                <w:rFonts w:ascii="仿宋_GB2312" w:eastAsia="仿宋_GB2312" w:hAnsi="宋体" w:cs="宋体" w:hint="eastAsia"/>
                <w:color w:val="000000"/>
                <w:kern w:val="0"/>
                <w:sz w:val="32"/>
                <w:szCs w:val="32"/>
              </w:rPr>
              <w:t>18</w:t>
            </w:r>
            <w:r>
              <w:rPr>
                <w:rFonts w:ascii="仿宋_GB2312" w:eastAsia="仿宋_GB2312" w:hAnsi="宋体" w:cs="宋体" w:hint="eastAsia"/>
                <w:color w:val="000000"/>
                <w:kern w:val="0"/>
                <w:sz w:val="32"/>
                <w:szCs w:val="32"/>
              </w:rPr>
              <w:t>日在指定银行缴纳了罚款。</w:t>
            </w:r>
          </w:p>
          <w:p w:rsidR="00A70627" w:rsidRDefault="00804BF6">
            <w:pPr>
              <w:widowControl/>
              <w:spacing w:line="600" w:lineRule="exact"/>
              <w:ind w:firstLineChars="200"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三、案例评析</w:t>
            </w:r>
          </w:p>
          <w:p w:rsidR="00A70627" w:rsidRDefault="00804BF6">
            <w:pPr>
              <w:widowControl/>
              <w:spacing w:line="60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（一）违法主体认定准确。</w:t>
            </w:r>
            <w:r>
              <w:rPr>
                <w:rFonts w:ascii="仿宋_GB2312" w:eastAsia="仿宋_GB2312" w:hAnsi="宋体" w:cs="宋体" w:hint="eastAsia"/>
                <w:color w:val="000000"/>
                <w:kern w:val="0"/>
                <w:sz w:val="32"/>
                <w:szCs w:val="32"/>
              </w:rPr>
              <w:t>在本案中，办案人员首先确定了违法主体，再从如何适用法律法规进行处罚，违法主体认定准确。大队办案人员经过调查取证，收集了</w:t>
            </w:r>
            <w:r w:rsidR="009077BF" w:rsidRPr="00515455">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w:t>
            </w:r>
            <w:r w:rsidR="009077BF" w:rsidRPr="00515455">
              <w:rPr>
                <w:rFonts w:ascii="仿宋_GB2312" w:eastAsia="仿宋_GB2312" w:hAnsi="宋体" w:cs="___" w:hint="eastAsia"/>
                <w:color w:val="000000"/>
                <w:kern w:val="0"/>
                <w:sz w:val="32"/>
                <w:szCs w:val="32"/>
              </w:rPr>
              <w:t>管理有限公司</w:t>
            </w:r>
            <w:r>
              <w:rPr>
                <w:rFonts w:ascii="仿宋_GB2312" w:eastAsia="仿宋_GB2312" w:hAnsi="宋体" w:cs="宋体" w:hint="eastAsia"/>
                <w:color w:val="000000"/>
                <w:kern w:val="0"/>
                <w:sz w:val="32"/>
                <w:szCs w:val="32"/>
              </w:rPr>
              <w:t xml:space="preserve">的营业执照、经营者身份证明等文件复印件。 </w:t>
            </w:r>
          </w:p>
          <w:p w:rsidR="00A70627" w:rsidRPr="00CB5264" w:rsidRDefault="00804BF6">
            <w:pPr>
              <w:widowControl/>
              <w:spacing w:line="600" w:lineRule="exact"/>
              <w:ind w:firstLineChars="200" w:firstLine="643"/>
              <w:jc w:val="left"/>
              <w:rPr>
                <w:rFonts w:ascii="仿宋_GB2312" w:eastAsia="仿宋_GB2312" w:hAnsi="宋体" w:cs="宋体"/>
                <w:color w:val="000000"/>
                <w:kern w:val="0"/>
                <w:sz w:val="32"/>
                <w:szCs w:val="32"/>
              </w:rPr>
            </w:pPr>
            <w:r>
              <w:rPr>
                <w:rFonts w:ascii="楷体_GB2312" w:eastAsia="楷体_GB2312" w:hAnsi="宋体" w:cs="宋体" w:hint="eastAsia"/>
                <w:b/>
                <w:bCs/>
                <w:color w:val="000000"/>
                <w:kern w:val="0"/>
                <w:sz w:val="32"/>
                <w:szCs w:val="32"/>
              </w:rPr>
              <w:t>（二）案件定性准确。</w:t>
            </w:r>
            <w:r w:rsidR="009077BF" w:rsidRPr="0031235D">
              <w:rPr>
                <w:rFonts w:ascii="仿宋_GB2312" w:eastAsia="仿宋_GB2312" w:hAnsi="宋体" w:cs="宋体" w:hint="eastAsia"/>
                <w:color w:val="000000"/>
                <w:kern w:val="0"/>
                <w:sz w:val="32"/>
                <w:szCs w:val="32"/>
              </w:rPr>
              <w:t>依据《高层民用建筑消防安全管理规定》第四十七条第四项之规定，并按照《江西省消防救援机构消防行政处罚裁量规定（试行）》</w:t>
            </w:r>
            <w:r w:rsidR="009077BF">
              <w:rPr>
                <w:rFonts w:ascii="仿宋_GB2312" w:eastAsia="仿宋_GB2312" w:hAnsi="宋体" w:cs="宋体" w:hint="eastAsia"/>
                <w:color w:val="000000"/>
                <w:kern w:val="0"/>
                <w:sz w:val="32"/>
                <w:szCs w:val="32"/>
              </w:rPr>
              <w:t>，</w:t>
            </w:r>
            <w:r w:rsidR="00CB5264" w:rsidRPr="00CB5264">
              <w:rPr>
                <w:rFonts w:ascii="仿宋_GB2312" w:eastAsia="仿宋_GB2312" w:hAnsi="宋体" w:cs="宋体" w:hint="eastAsia"/>
                <w:color w:val="000000"/>
                <w:kern w:val="0"/>
                <w:sz w:val="32"/>
                <w:szCs w:val="32"/>
              </w:rPr>
              <w:t>未按照规定落实消防控制室值班制度，或者安排不具备相应条件的人员值班的，</w:t>
            </w:r>
            <w:r>
              <w:rPr>
                <w:rFonts w:ascii="仿宋_GB2312" w:eastAsia="仿宋_GB2312" w:hAnsi="宋体" w:cs="宋体" w:hint="eastAsia"/>
                <w:color w:val="000000"/>
                <w:kern w:val="0"/>
                <w:sz w:val="32"/>
                <w:szCs w:val="32"/>
              </w:rPr>
              <w:t>为由进行立案调查并处罚，案件定性准确。</w:t>
            </w:r>
          </w:p>
          <w:p w:rsidR="00A70627" w:rsidRDefault="00804BF6">
            <w:pPr>
              <w:widowControl/>
              <w:spacing w:line="600" w:lineRule="exact"/>
              <w:ind w:firstLineChars="200" w:firstLine="643"/>
              <w:jc w:val="left"/>
              <w:rPr>
                <w:rFonts w:ascii="仿宋_GB2312" w:eastAsia="仿宋_GB2312" w:hAnsi="宋体" w:cs="宋体"/>
                <w:color w:val="000000"/>
                <w:kern w:val="0"/>
                <w:sz w:val="32"/>
                <w:szCs w:val="32"/>
              </w:rPr>
            </w:pPr>
            <w:r>
              <w:rPr>
                <w:rFonts w:ascii="楷体_GB2312" w:eastAsia="楷体_GB2312" w:hAnsi="宋体" w:cs="宋体" w:hint="eastAsia"/>
                <w:b/>
                <w:bCs/>
                <w:color w:val="000000"/>
                <w:kern w:val="0"/>
                <w:sz w:val="32"/>
                <w:szCs w:val="32"/>
              </w:rPr>
              <w:lastRenderedPageBreak/>
              <w:t>（三）证据收集规范、内容齐全。</w:t>
            </w:r>
            <w:r>
              <w:rPr>
                <w:rFonts w:ascii="仿宋_GB2312" w:eastAsia="仿宋_GB2312" w:hAnsi="宋体" w:cs="宋体" w:hint="eastAsia"/>
                <w:color w:val="000000"/>
                <w:kern w:val="0"/>
                <w:sz w:val="32"/>
                <w:szCs w:val="32"/>
              </w:rPr>
              <w:t>针对存在的违法行为，办案人员通过采取现场询问、现场视频拍摄、照相等方式收集、固定证据。在询问时，依法制作询问笔录，笔录制作规范严谨，内容齐全，现场照片真实清晰，充分反映了</w:t>
            </w:r>
            <w:r w:rsidR="00CB5264" w:rsidRPr="00515455">
              <w:rPr>
                <w:rFonts w:ascii="仿宋_GB2312" w:eastAsia="仿宋_GB2312" w:hAnsi="宋体" w:cs="___" w:hint="eastAsia"/>
                <w:color w:val="000000"/>
                <w:kern w:val="0"/>
                <w:sz w:val="32"/>
                <w:szCs w:val="32"/>
              </w:rPr>
              <w:t>江西省同景物业管理有限公司</w:t>
            </w:r>
            <w:r w:rsidR="00CB5264" w:rsidRPr="00BF051A">
              <w:rPr>
                <w:rFonts w:ascii="仿宋_GB2312" w:eastAsia="仿宋_GB2312" w:hAnsi="宋体" w:cs="___" w:hint="eastAsia"/>
                <w:color w:val="000000"/>
                <w:kern w:val="0"/>
                <w:sz w:val="32"/>
                <w:szCs w:val="32"/>
              </w:rPr>
              <w:t>安排不具备相应条件的人员在消防控制室值班</w:t>
            </w:r>
            <w:r>
              <w:rPr>
                <w:rFonts w:ascii="仿宋_GB2312" w:eastAsia="仿宋_GB2312" w:hAnsi="宋体" w:cs="宋体" w:hint="eastAsia"/>
                <w:color w:val="000000"/>
                <w:kern w:val="0"/>
                <w:sz w:val="32"/>
                <w:szCs w:val="32"/>
              </w:rPr>
              <w:t>的违法事实。</w:t>
            </w:r>
          </w:p>
          <w:p w:rsidR="00A70627" w:rsidRDefault="00804BF6">
            <w:pPr>
              <w:widowControl/>
              <w:spacing w:line="600" w:lineRule="exact"/>
              <w:ind w:firstLineChars="200" w:firstLine="643"/>
              <w:jc w:val="left"/>
              <w:rPr>
                <w:rFonts w:ascii="仿宋_GB2312" w:eastAsia="仿宋_GB2312" w:hAnsi="宋体" w:cs="宋体"/>
                <w:color w:val="000000"/>
                <w:kern w:val="0"/>
                <w:sz w:val="32"/>
                <w:szCs w:val="32"/>
              </w:rPr>
            </w:pPr>
            <w:r>
              <w:rPr>
                <w:rFonts w:ascii="楷体_GB2312" w:eastAsia="楷体_GB2312" w:hAnsi="宋体" w:cs="宋体" w:hint="eastAsia"/>
                <w:b/>
                <w:bCs/>
                <w:color w:val="000000"/>
                <w:kern w:val="0"/>
                <w:sz w:val="32"/>
                <w:szCs w:val="32"/>
              </w:rPr>
              <w:t>（四）办案程序合法。</w:t>
            </w:r>
            <w:r>
              <w:rPr>
                <w:rFonts w:ascii="仿宋_GB2312" w:eastAsia="仿宋_GB2312" w:hAnsi="宋体" w:cs="宋体" w:hint="eastAsia"/>
                <w:color w:val="000000"/>
                <w:kern w:val="0"/>
                <w:sz w:val="32"/>
                <w:szCs w:val="32"/>
              </w:rPr>
              <w:t>该案在受案登记、调查取证、处罚告知、做出处罚决定、告知救济途径等各环节均严格遵守办案程序和时限要求，在执行阶段，认真执行罚缴分离原则，确保了案件程序合法。</w:t>
            </w:r>
          </w:p>
          <w:p w:rsidR="00A70627" w:rsidRDefault="00804BF6">
            <w:pPr>
              <w:widowControl/>
              <w:spacing w:line="600" w:lineRule="exact"/>
              <w:ind w:firstLineChars="200" w:firstLine="643"/>
              <w:jc w:val="left"/>
              <w:rPr>
                <w:rFonts w:ascii="宋体" w:eastAsia="宋体" w:hAnsi="宋体" w:cs="宋体"/>
                <w:color w:val="000000"/>
                <w:kern w:val="0"/>
                <w:sz w:val="24"/>
                <w:szCs w:val="24"/>
              </w:rPr>
            </w:pPr>
            <w:r>
              <w:rPr>
                <w:rFonts w:ascii="楷体_GB2312" w:eastAsia="楷体_GB2312" w:hAnsi="宋体" w:cs="宋体" w:hint="eastAsia"/>
                <w:b/>
                <w:bCs/>
                <w:color w:val="000000"/>
                <w:kern w:val="0"/>
                <w:sz w:val="32"/>
                <w:szCs w:val="32"/>
              </w:rPr>
              <w:t>（五）适用法律准确，审核把关严格</w:t>
            </w:r>
            <w:r w:rsidR="00245117" w:rsidRPr="00515455">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**管理</w:t>
            </w:r>
            <w:r w:rsidR="00245117" w:rsidRPr="00515455">
              <w:rPr>
                <w:rFonts w:ascii="仿宋_GB2312" w:eastAsia="仿宋_GB2312" w:hAnsi="宋体" w:cs="___" w:hint="eastAsia"/>
                <w:color w:val="000000"/>
                <w:kern w:val="0"/>
                <w:sz w:val="32"/>
                <w:szCs w:val="32"/>
              </w:rPr>
              <w:t>有限公司</w:t>
            </w:r>
            <w:r w:rsidR="00245117" w:rsidRPr="00BF051A">
              <w:rPr>
                <w:rFonts w:ascii="仿宋_GB2312" w:eastAsia="仿宋_GB2312" w:hAnsi="宋体" w:cs="___" w:hint="eastAsia"/>
                <w:color w:val="000000"/>
                <w:kern w:val="0"/>
                <w:sz w:val="32"/>
                <w:szCs w:val="32"/>
              </w:rPr>
              <w:t>安排不具备相应条件的人员在消防控制室值班</w:t>
            </w:r>
            <w:r>
              <w:rPr>
                <w:rFonts w:ascii="仿宋_GB2312" w:eastAsia="仿宋_GB2312" w:hAnsi="宋体" w:cs="宋体" w:hint="eastAsia"/>
                <w:color w:val="000000"/>
                <w:kern w:val="0"/>
                <w:sz w:val="32"/>
                <w:szCs w:val="32"/>
              </w:rPr>
              <w:t>，违</w:t>
            </w:r>
            <w:r>
              <w:rPr>
                <w:rFonts w:ascii="仿宋_GB2312" w:eastAsia="仿宋_GB2312" w:hAnsi="宋体" w:cs="___" w:hint="eastAsia"/>
                <w:color w:val="000000"/>
                <w:kern w:val="0"/>
                <w:sz w:val="32"/>
                <w:szCs w:val="32"/>
              </w:rPr>
              <w:t>反了</w:t>
            </w:r>
            <w:r w:rsidR="00245117">
              <w:rPr>
                <w:rFonts w:ascii="仿宋_GB2312" w:eastAsia="仿宋_GB2312" w:hAnsi="宋体" w:cs="___" w:hint="eastAsia"/>
                <w:color w:val="000000"/>
                <w:kern w:val="0"/>
                <w:sz w:val="32"/>
                <w:szCs w:val="32"/>
              </w:rPr>
              <w:t>《高层民用建筑消防安全管理规定》第四十七条第四项之规定</w:t>
            </w:r>
            <w:r>
              <w:rPr>
                <w:rFonts w:ascii="仿宋_GB2312" w:eastAsia="仿宋_GB2312" w:hAnsi="宋体" w:cs="___" w:hint="eastAsia"/>
                <w:color w:val="000000"/>
                <w:kern w:val="0"/>
                <w:sz w:val="32"/>
                <w:szCs w:val="32"/>
              </w:rPr>
              <w:t>，办案人员</w:t>
            </w:r>
            <w:r>
              <w:rPr>
                <w:rFonts w:ascii="仿宋_GB2312" w:eastAsia="仿宋_GB2312" w:hAnsi="宋体" w:cs="宋体" w:hint="eastAsia"/>
                <w:color w:val="000000"/>
                <w:kern w:val="0"/>
                <w:sz w:val="32"/>
                <w:szCs w:val="32"/>
              </w:rPr>
              <w:t>依据</w:t>
            </w:r>
            <w:r w:rsidR="00245117" w:rsidRPr="0031235D">
              <w:rPr>
                <w:rFonts w:ascii="仿宋_GB2312" w:eastAsia="仿宋_GB2312" w:hAnsi="宋体" w:cs="宋体" w:hint="eastAsia"/>
                <w:color w:val="000000"/>
                <w:kern w:val="0"/>
                <w:sz w:val="32"/>
                <w:szCs w:val="32"/>
              </w:rPr>
              <w:t>依据《高层民用建筑消防安全管理规定》第四十七条第四项之规定，并按照《江西省消防救援机构消防行政处罚裁量规定（试行）》：“根据消防安全违法行为的事实、性质、情节、危害后果，结合单位（场所）使用性质、规模等要素，违法行为较轻的，对应罚款幅度的0-30%</w:t>
            </w:r>
            <w:r w:rsidR="00245117">
              <w:rPr>
                <w:rFonts w:ascii="仿宋_GB2312" w:eastAsia="仿宋_GB2312" w:hAnsi="宋体" w:cs="宋体" w:hint="eastAsia"/>
                <w:color w:val="000000"/>
                <w:kern w:val="0"/>
                <w:sz w:val="32"/>
                <w:szCs w:val="32"/>
              </w:rPr>
              <w:t>量罚</w:t>
            </w:r>
            <w:r w:rsidR="00245117" w:rsidRPr="0031235D">
              <w:rPr>
                <w:rFonts w:ascii="仿宋_GB2312" w:eastAsia="仿宋_GB2312" w:hAnsi="宋体" w:cs="宋体" w:hint="eastAsia"/>
                <w:color w:val="000000"/>
                <w:kern w:val="0"/>
                <w:sz w:val="32"/>
                <w:szCs w:val="32"/>
              </w:rPr>
              <w:t>”</w:t>
            </w:r>
            <w:r w:rsidR="00245117">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对</w:t>
            </w:r>
            <w:r w:rsidR="00245117" w:rsidRPr="00515455">
              <w:rPr>
                <w:rFonts w:ascii="仿宋_GB2312" w:eastAsia="仿宋_GB2312" w:hAnsi="宋体" w:cs="___" w:hint="eastAsia"/>
                <w:color w:val="000000"/>
                <w:kern w:val="0"/>
                <w:sz w:val="32"/>
                <w:szCs w:val="32"/>
              </w:rPr>
              <w:t>江西省同景物业管理有限公司</w:t>
            </w:r>
            <w:r>
              <w:rPr>
                <w:rFonts w:ascii="仿宋_GB2312" w:eastAsia="仿宋_GB2312" w:hAnsi="宋体" w:cs="宋体" w:hint="eastAsia"/>
                <w:color w:val="000000"/>
                <w:kern w:val="0"/>
                <w:sz w:val="32"/>
                <w:szCs w:val="32"/>
              </w:rPr>
              <w:t>进行处罚，适用法律准确。同时，在《受案登记表》、《行政处罚告知笔录》和《行政处罚决定书》上引用法律条款</w:t>
            </w:r>
            <w:r>
              <w:rPr>
                <w:rFonts w:ascii="仿宋_GB2312" w:eastAsia="仿宋_GB2312" w:hAnsi="宋体" w:cs="宋体" w:hint="eastAsia"/>
                <w:color w:val="000000"/>
                <w:kern w:val="0"/>
                <w:sz w:val="32"/>
                <w:szCs w:val="32"/>
              </w:rPr>
              <w:lastRenderedPageBreak/>
              <w:t>准确无误。法制审核、领导审批认真负责，确保办案质量。</w:t>
            </w:r>
          </w:p>
          <w:p w:rsidR="00A70627" w:rsidRDefault="00804BF6" w:rsidP="00245117">
            <w:pPr>
              <w:widowControl/>
              <w:adjustRightInd w:val="0"/>
              <w:spacing w:line="600" w:lineRule="exact"/>
              <w:ind w:firstLineChars="200" w:firstLine="643"/>
              <w:jc w:val="left"/>
              <w:rPr>
                <w:rFonts w:ascii="宋体" w:eastAsia="宋体" w:hAnsi="宋体" w:cs="宋体"/>
                <w:color w:val="000000"/>
                <w:kern w:val="0"/>
                <w:sz w:val="24"/>
                <w:szCs w:val="24"/>
              </w:rPr>
            </w:pPr>
            <w:r>
              <w:rPr>
                <w:rFonts w:ascii="楷体_GB2312" w:eastAsia="楷体_GB2312" w:hAnsi="宋体" w:cs="宋体" w:hint="eastAsia"/>
                <w:b/>
                <w:bCs/>
                <w:color w:val="000000"/>
                <w:kern w:val="0"/>
                <w:sz w:val="32"/>
                <w:szCs w:val="32"/>
              </w:rPr>
              <w:t>（六）量罚得当，执行到位。</w:t>
            </w:r>
            <w:r w:rsidR="00245117" w:rsidRPr="00515455">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w:t>
            </w:r>
            <w:r w:rsidR="00245117" w:rsidRPr="00515455">
              <w:rPr>
                <w:rFonts w:ascii="仿宋_GB2312" w:eastAsia="仿宋_GB2312" w:hAnsi="宋体" w:cs="___" w:hint="eastAsia"/>
                <w:color w:val="000000"/>
                <w:kern w:val="0"/>
                <w:sz w:val="32"/>
                <w:szCs w:val="32"/>
              </w:rPr>
              <w:t>管理有限公司</w:t>
            </w:r>
            <w:r>
              <w:rPr>
                <w:rFonts w:ascii="仿宋_GB2312" w:eastAsia="仿宋_GB2312" w:hAnsi="宋体" w:cs="宋体" w:hint="eastAsia"/>
                <w:color w:val="000000"/>
                <w:kern w:val="0"/>
                <w:sz w:val="32"/>
                <w:szCs w:val="32"/>
              </w:rPr>
              <w:t>的违法行为根据依据</w:t>
            </w:r>
            <w:r w:rsidR="00245117">
              <w:rPr>
                <w:rFonts w:ascii="仿宋_GB2312" w:eastAsia="仿宋_GB2312" w:hAnsi="宋体" w:cs="___" w:hint="eastAsia"/>
                <w:color w:val="000000"/>
                <w:kern w:val="0"/>
                <w:sz w:val="32"/>
                <w:szCs w:val="32"/>
              </w:rPr>
              <w:t>《高层民用建筑消防安全管理规定》第四十七条第四项之规定</w:t>
            </w:r>
            <w:r>
              <w:rPr>
                <w:rFonts w:ascii="仿宋_GB2312" w:eastAsia="仿宋_GB2312" w:hAnsi="宋体" w:cs="宋体" w:hint="eastAsia"/>
                <w:color w:val="000000"/>
                <w:kern w:val="0"/>
                <w:sz w:val="32"/>
                <w:szCs w:val="32"/>
              </w:rPr>
              <w:t>，大队依法对</w:t>
            </w:r>
            <w:r w:rsidR="00245117" w:rsidRPr="00515455">
              <w:rPr>
                <w:rFonts w:ascii="仿宋_GB2312" w:eastAsia="仿宋_GB2312" w:hAnsi="宋体" w:cs="___" w:hint="eastAsia"/>
                <w:color w:val="000000"/>
                <w:kern w:val="0"/>
                <w:sz w:val="32"/>
                <w:szCs w:val="32"/>
              </w:rPr>
              <w:t>江西省</w:t>
            </w:r>
            <w:r w:rsidR="00FE73C6">
              <w:rPr>
                <w:rFonts w:ascii="仿宋_GB2312" w:eastAsia="仿宋_GB2312" w:hAnsi="宋体" w:cs="___" w:hint="eastAsia"/>
                <w:color w:val="000000"/>
                <w:kern w:val="0"/>
                <w:sz w:val="32"/>
                <w:szCs w:val="32"/>
              </w:rPr>
              <w:t>**</w:t>
            </w:r>
            <w:r w:rsidR="00245117" w:rsidRPr="00515455">
              <w:rPr>
                <w:rFonts w:ascii="仿宋_GB2312" w:eastAsia="仿宋_GB2312" w:hAnsi="宋体" w:cs="___" w:hint="eastAsia"/>
                <w:color w:val="000000"/>
                <w:kern w:val="0"/>
                <w:sz w:val="32"/>
                <w:szCs w:val="32"/>
              </w:rPr>
              <w:t>管理有限公司</w:t>
            </w:r>
            <w:r>
              <w:rPr>
                <w:rFonts w:ascii="仿宋_GB2312" w:eastAsia="仿宋_GB2312" w:hAnsi="宋体" w:cs="宋体" w:hint="eastAsia"/>
                <w:color w:val="000000"/>
                <w:kern w:val="0"/>
                <w:sz w:val="32"/>
                <w:szCs w:val="32"/>
              </w:rPr>
              <w:t>作出罚款人民币</w:t>
            </w:r>
            <w:r w:rsidR="00245117">
              <w:rPr>
                <w:rFonts w:ascii="仿宋_GB2312" w:eastAsia="仿宋_GB2312" w:hAnsi="宋体" w:cs="宋体" w:hint="eastAsia"/>
                <w:color w:val="000000"/>
                <w:kern w:val="0"/>
                <w:sz w:val="32"/>
                <w:szCs w:val="32"/>
              </w:rPr>
              <w:t>贰</w:t>
            </w:r>
            <w:r>
              <w:rPr>
                <w:rFonts w:ascii="仿宋_GB2312" w:eastAsia="仿宋_GB2312" w:hAnsi="宋体" w:cs="宋体" w:hint="eastAsia"/>
                <w:color w:val="000000"/>
                <w:kern w:val="0"/>
                <w:sz w:val="32"/>
                <w:szCs w:val="32"/>
              </w:rPr>
              <w:t>仟元整的处罚。</w:t>
            </w:r>
            <w:r w:rsidR="00245117" w:rsidRPr="00515455">
              <w:rPr>
                <w:rFonts w:ascii="仿宋_GB2312" w:eastAsia="仿宋_GB2312" w:hAnsi="宋体" w:cs="___" w:hint="eastAsia"/>
                <w:color w:val="000000"/>
                <w:kern w:val="0"/>
                <w:sz w:val="32"/>
                <w:szCs w:val="32"/>
              </w:rPr>
              <w:t>江西省同景物业管理有限公司</w:t>
            </w:r>
            <w:r>
              <w:rPr>
                <w:rFonts w:ascii="仿宋_GB2312" w:eastAsia="仿宋_GB2312" w:hAnsi="宋体" w:cs="宋体" w:hint="eastAsia"/>
                <w:color w:val="000000"/>
                <w:kern w:val="0"/>
                <w:sz w:val="32"/>
                <w:szCs w:val="32"/>
              </w:rPr>
              <w:t>对案件处理情况无异议，自觉保证缴纳罚款，使处罚决定得以实现，达到了处罚与教育相结合的目的。</w:t>
            </w:r>
          </w:p>
        </w:tc>
      </w:tr>
    </w:tbl>
    <w:p w:rsidR="00A70627" w:rsidRDefault="00A70627"/>
    <w:sectPr w:rsidR="00A70627" w:rsidSect="00A70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31" w:rsidRPr="009A190A" w:rsidRDefault="00790431" w:rsidP="00BF051A">
      <w:pPr>
        <w:rPr>
          <w:rFonts w:ascii="Verdana" w:eastAsia="仿宋_GB2312" w:hAnsi="Verdana" w:cs="Verdana"/>
          <w:kern w:val="0"/>
          <w:sz w:val="24"/>
          <w:lang w:eastAsia="en-US"/>
        </w:rPr>
      </w:pPr>
      <w:r>
        <w:separator/>
      </w:r>
    </w:p>
  </w:endnote>
  <w:endnote w:type="continuationSeparator" w:id="0">
    <w:p w:rsidR="00790431" w:rsidRPr="009A190A" w:rsidRDefault="00790431" w:rsidP="00BF051A">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___">
    <w:altName w:val="Arial Unicode MS"/>
    <w:charset w:val="00"/>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31" w:rsidRPr="009A190A" w:rsidRDefault="00790431" w:rsidP="00BF051A">
      <w:pPr>
        <w:rPr>
          <w:rFonts w:ascii="Verdana" w:eastAsia="仿宋_GB2312" w:hAnsi="Verdana" w:cs="Verdana"/>
          <w:kern w:val="0"/>
          <w:sz w:val="24"/>
          <w:lang w:eastAsia="en-US"/>
        </w:rPr>
      </w:pPr>
      <w:r>
        <w:separator/>
      </w:r>
    </w:p>
  </w:footnote>
  <w:footnote w:type="continuationSeparator" w:id="0">
    <w:p w:rsidR="00790431" w:rsidRPr="009A190A" w:rsidRDefault="00790431" w:rsidP="00BF051A">
      <w:pPr>
        <w:rPr>
          <w:rFonts w:ascii="Verdana" w:eastAsia="仿宋_GB2312" w:hAnsi="Verdana" w:cs="Verdana"/>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02856"/>
    <w:multiLevelType w:val="singleLevel"/>
    <w:tmpl w:val="6EB0285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A1D99"/>
    <w:rsid w:val="0010608D"/>
    <w:rsid w:val="00172A27"/>
    <w:rsid w:val="001B4144"/>
    <w:rsid w:val="00245117"/>
    <w:rsid w:val="0031235D"/>
    <w:rsid w:val="0031396C"/>
    <w:rsid w:val="00350D4D"/>
    <w:rsid w:val="00515455"/>
    <w:rsid w:val="005220EC"/>
    <w:rsid w:val="005F272F"/>
    <w:rsid w:val="006B36DB"/>
    <w:rsid w:val="00790431"/>
    <w:rsid w:val="00804BF6"/>
    <w:rsid w:val="009077BF"/>
    <w:rsid w:val="00A1002C"/>
    <w:rsid w:val="00A70627"/>
    <w:rsid w:val="00A771C4"/>
    <w:rsid w:val="00A8131F"/>
    <w:rsid w:val="00AB1843"/>
    <w:rsid w:val="00AF35F6"/>
    <w:rsid w:val="00B5698F"/>
    <w:rsid w:val="00BF051A"/>
    <w:rsid w:val="00CB5264"/>
    <w:rsid w:val="00CE0C73"/>
    <w:rsid w:val="00D02B97"/>
    <w:rsid w:val="00D417C9"/>
    <w:rsid w:val="00D44385"/>
    <w:rsid w:val="00D44E1B"/>
    <w:rsid w:val="00DB11DD"/>
    <w:rsid w:val="00E75E43"/>
    <w:rsid w:val="00E8526C"/>
    <w:rsid w:val="00FE73C6"/>
    <w:rsid w:val="0AF04D95"/>
    <w:rsid w:val="0C1E6F9F"/>
    <w:rsid w:val="0C2F7D50"/>
    <w:rsid w:val="0F8A7632"/>
    <w:rsid w:val="1A9F2CC5"/>
    <w:rsid w:val="1F48376F"/>
    <w:rsid w:val="344D4CC4"/>
    <w:rsid w:val="370507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62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7062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70627"/>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A70627"/>
    <w:rPr>
      <w:b/>
      <w:bCs/>
    </w:rPr>
  </w:style>
  <w:style w:type="character" w:styleId="a6">
    <w:name w:val="FollowedHyperlink"/>
    <w:basedOn w:val="a0"/>
    <w:uiPriority w:val="99"/>
    <w:semiHidden/>
    <w:unhideWhenUsed/>
    <w:qFormat/>
    <w:rsid w:val="00A70627"/>
    <w:rPr>
      <w:color w:val="0000FF"/>
      <w:sz w:val="18"/>
      <w:szCs w:val="18"/>
      <w:u w:val="none"/>
    </w:rPr>
  </w:style>
  <w:style w:type="character" w:styleId="a7">
    <w:name w:val="Hyperlink"/>
    <w:basedOn w:val="a0"/>
    <w:uiPriority w:val="99"/>
    <w:semiHidden/>
    <w:unhideWhenUsed/>
    <w:qFormat/>
    <w:rsid w:val="00A70627"/>
    <w:rPr>
      <w:color w:val="000000"/>
      <w:sz w:val="18"/>
      <w:szCs w:val="18"/>
      <w:u w:val="none"/>
    </w:rPr>
  </w:style>
  <w:style w:type="character" w:customStyle="1" w:styleId="Char0">
    <w:name w:val="页眉 Char"/>
    <w:basedOn w:val="a0"/>
    <w:link w:val="a4"/>
    <w:uiPriority w:val="99"/>
    <w:semiHidden/>
    <w:qFormat/>
    <w:rsid w:val="00A70627"/>
    <w:rPr>
      <w:sz w:val="18"/>
      <w:szCs w:val="18"/>
    </w:rPr>
  </w:style>
  <w:style w:type="character" w:customStyle="1" w:styleId="Char">
    <w:name w:val="页脚 Char"/>
    <w:basedOn w:val="a0"/>
    <w:link w:val="a3"/>
    <w:uiPriority w:val="99"/>
    <w:semiHidden/>
    <w:qFormat/>
    <w:rsid w:val="00A7062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dcterms:created xsi:type="dcterms:W3CDTF">2019-11-29T11:20:00Z</dcterms:created>
  <dcterms:modified xsi:type="dcterms:W3CDTF">2021-11-25T09:40:00Z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