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崇义县看守所2021年部门预算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目</w:t>
      </w:r>
      <w:r>
        <w:rPr>
          <w:rFonts w:hint="eastAsia" w:eastAsia="仿宋_GB2312"/>
          <w:sz w:val="32"/>
          <w:szCs w:val="32"/>
        </w:rPr>
        <w:t>  </w:t>
      </w:r>
      <w:r>
        <w:rPr>
          <w:rFonts w:hint="eastAsia" w:ascii="仿宋_GB2312" w:eastAsia="仿宋_GB2312"/>
          <w:sz w:val="32"/>
          <w:szCs w:val="32"/>
        </w:rPr>
        <w:t>录</w:t>
      </w:r>
      <w:r>
        <w:rPr>
          <w:rFonts w:hint="eastAsia" w:eastAsia="仿宋_GB2312"/>
          <w:sz w:val="32"/>
          <w:szCs w:val="32"/>
        </w:rPr>
        <w:t> 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第一部分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>崇义县看守所概况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一、部门主要职责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二、部门基本情况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第二部分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>崇义县看守所2021年部门预算情况说明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>一、2021年部门预算收支情况说明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二、2021年“三公”经费预算情况说明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第三部分</w:t>
      </w:r>
      <w:r>
        <w:rPr>
          <w:rFonts w:hint="eastAsia" w:eastAsia="仿宋_GB2312"/>
          <w:sz w:val="32"/>
          <w:szCs w:val="32"/>
        </w:rPr>
        <w:t>  </w:t>
      </w:r>
      <w:r>
        <w:rPr>
          <w:rFonts w:hint="eastAsia" w:ascii="仿宋_GB2312" w:eastAsia="仿宋_GB2312"/>
          <w:sz w:val="32"/>
          <w:szCs w:val="32"/>
        </w:rPr>
        <w:t>崇义县看守所2021年部门预算表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>一、收支预算总表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>二、部门收入总表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>三、部门支出总表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>四、财政拨款收支总表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>五、一般公共预算支出表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>六、一般公共预算基本支出表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>七、一般公共预算“三公”经费支出表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>八、政府性基金预算支出表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第四部分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>名词解释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 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第一部分崇义县看守所概况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 </w:t>
      </w:r>
    </w:p>
    <w:p>
      <w:pPr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一、部门主要职责</w:t>
      </w:r>
    </w:p>
    <w:p>
      <w:pPr>
        <w:outlineLvl w:val="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（1）组织全县公安机关依法承担的执行刑罚和监督工作；做好全县看守所、治安拘留所强制戒毒所、留置室等管理工作。（2）承办县委、县政府和县公安局交办的其他事项。</w:t>
      </w:r>
    </w:p>
    <w:p>
      <w:pPr>
        <w:outlineLvl w:val="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 </w:t>
      </w:r>
    </w:p>
    <w:p>
      <w:pPr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二、部门基本情况</w:t>
      </w:r>
    </w:p>
    <w:p>
      <w:pPr>
        <w:widowControl/>
        <w:shd w:val="clear" w:color="auto" w:fill="FFFFFF"/>
        <w:ind w:firstLine="280" w:firstLineChars="10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Calibri" w:hAnsi="Calibri" w:cs="宋体"/>
          <w:color w:val="000000"/>
          <w:kern w:val="0"/>
          <w:sz w:val="28"/>
          <w:szCs w:val="28"/>
        </w:rPr>
        <w:t> </w:t>
      </w:r>
      <w:r>
        <w:rPr>
          <w:rFonts w:hint="eastAsia" w:ascii="Calibri" w:hAnsi="Calibri" w:cs="宋体"/>
          <w:color w:val="000000"/>
          <w:kern w:val="0"/>
          <w:sz w:val="28"/>
        </w:rPr>
        <w:t> 崇义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县看守所为公安局二级预算单位。人员编制及人数合在公安局。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第二部分</w:t>
      </w:r>
      <w:r>
        <w:rPr>
          <w:rFonts w:hint="eastAsia" w:eastAsia="仿宋_GB2312"/>
          <w:sz w:val="32"/>
          <w:szCs w:val="32"/>
        </w:rPr>
        <w:t>  </w:t>
      </w:r>
      <w:r>
        <w:rPr>
          <w:rFonts w:hint="eastAsia" w:ascii="仿宋_GB2312" w:eastAsia="仿宋_GB2312"/>
          <w:sz w:val="32"/>
          <w:szCs w:val="32"/>
        </w:rPr>
        <w:t>崇义县看守所2021年部门预算情况说明</w:t>
      </w:r>
    </w:p>
    <w:p>
      <w:pPr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一、2021年部门预算收支情况说明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（一）收入预算情况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2021年崇义县看守所收入预算总额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71.45</w:t>
      </w:r>
      <w:r>
        <w:rPr>
          <w:rFonts w:hint="eastAsia" w:ascii="仿宋_GB2312" w:eastAsia="仿宋_GB2312"/>
          <w:sz w:val="32"/>
          <w:szCs w:val="32"/>
        </w:rPr>
        <w:t>万元，</w:t>
      </w:r>
      <w:r>
        <w:rPr>
          <w:rFonts w:hint="eastAsia" w:ascii="仿宋_GB2312" w:eastAsia="仿宋_GB2312"/>
          <w:sz w:val="32"/>
          <w:szCs w:val="32"/>
          <w:lang w:eastAsia="zh-CN"/>
        </w:rPr>
        <w:t>比去年增加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5万元，增长7.52%，主要是看守所搬迁，增加水电费</w:t>
      </w:r>
      <w:r>
        <w:rPr>
          <w:rFonts w:hint="eastAsia" w:ascii="仿宋_GB2312" w:eastAsia="仿宋_GB2312"/>
          <w:sz w:val="32"/>
          <w:szCs w:val="32"/>
        </w:rPr>
        <w:t>。其中：财政拨款收入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71.45</w:t>
      </w:r>
      <w:r>
        <w:rPr>
          <w:rFonts w:hint="eastAsia" w:ascii="仿宋_GB2312" w:eastAsia="仿宋_GB2312"/>
          <w:sz w:val="32"/>
          <w:szCs w:val="32"/>
        </w:rPr>
        <w:t>万元。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（二）支出预算情况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2021年崇义县看守所支出预算总额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71.45</w:t>
      </w:r>
      <w:r>
        <w:rPr>
          <w:rFonts w:hint="eastAsia" w:ascii="仿宋_GB2312" w:eastAsia="仿宋_GB2312"/>
          <w:sz w:val="32"/>
          <w:szCs w:val="32"/>
        </w:rPr>
        <w:t>万元，</w:t>
      </w:r>
      <w:r>
        <w:rPr>
          <w:rFonts w:hint="eastAsia" w:ascii="仿宋_GB2312" w:eastAsia="仿宋_GB2312"/>
          <w:sz w:val="32"/>
          <w:szCs w:val="32"/>
          <w:lang w:eastAsia="zh-CN"/>
        </w:rPr>
        <w:t>比去年增加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5万元，增长7.52%，主要是看守所搬迁，增加水电费</w:t>
      </w:r>
      <w:r>
        <w:rPr>
          <w:rFonts w:hint="eastAsia" w:ascii="仿宋_GB2312" w:eastAsia="仿宋_GB2312"/>
          <w:sz w:val="32"/>
          <w:szCs w:val="32"/>
        </w:rPr>
        <w:t>。其中：部门支出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71.45</w:t>
      </w:r>
      <w:r>
        <w:rPr>
          <w:rFonts w:hint="eastAsia" w:ascii="仿宋_GB2312" w:eastAsia="仿宋_GB2312"/>
          <w:sz w:val="32"/>
          <w:szCs w:val="32"/>
        </w:rPr>
        <w:t>万元。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按支出项目类别划分：项目支出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71.45</w:t>
      </w:r>
      <w:r>
        <w:rPr>
          <w:rFonts w:hint="eastAsia" w:ascii="仿宋_GB2312" w:eastAsia="仿宋_GB2312"/>
          <w:sz w:val="32"/>
          <w:szCs w:val="32"/>
        </w:rPr>
        <w:t>万元。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按支出功能科目划分：公共安全支出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71.45</w:t>
      </w:r>
      <w:r>
        <w:rPr>
          <w:rFonts w:hint="eastAsia" w:ascii="仿宋_GB2312" w:eastAsia="仿宋_GB2312"/>
          <w:sz w:val="32"/>
          <w:szCs w:val="32"/>
        </w:rPr>
        <w:t>万元。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按支出经济分类划分：项目支出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71.45</w:t>
      </w:r>
      <w:r>
        <w:rPr>
          <w:rFonts w:hint="eastAsia" w:ascii="仿宋_GB2312" w:eastAsia="仿宋_GB2312"/>
          <w:sz w:val="32"/>
          <w:szCs w:val="32"/>
        </w:rPr>
        <w:t>万元。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（三）财政拨款支出情况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2021年崇义县看守所支出预算总额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71.45</w:t>
      </w:r>
      <w:r>
        <w:rPr>
          <w:rFonts w:hint="eastAsia" w:ascii="仿宋_GB2312" w:eastAsia="仿宋_GB2312"/>
          <w:sz w:val="32"/>
          <w:szCs w:val="32"/>
        </w:rPr>
        <w:t>万元，</w:t>
      </w:r>
      <w:r>
        <w:rPr>
          <w:rFonts w:hint="eastAsia" w:ascii="仿宋_GB2312" w:eastAsia="仿宋_GB2312"/>
          <w:sz w:val="32"/>
          <w:szCs w:val="32"/>
          <w:lang w:eastAsia="zh-CN"/>
        </w:rPr>
        <w:t>比去年增加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5万元，增长7.52%，主要是看守所搬迁，增加水电费.</w:t>
      </w:r>
      <w:r>
        <w:rPr>
          <w:rFonts w:hint="eastAsia" w:ascii="仿宋_GB2312" w:eastAsia="仿宋_GB2312"/>
          <w:sz w:val="32"/>
          <w:szCs w:val="32"/>
        </w:rPr>
        <w:t>其中：财政拨款支出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71.45</w:t>
      </w:r>
      <w:r>
        <w:rPr>
          <w:rFonts w:hint="eastAsia" w:ascii="仿宋_GB2312" w:eastAsia="仿宋_GB2312"/>
          <w:sz w:val="32"/>
          <w:szCs w:val="32"/>
        </w:rPr>
        <w:t>万元；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按支出功能科目划分：公共安全支出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71.45</w:t>
      </w:r>
      <w:r>
        <w:rPr>
          <w:rFonts w:hint="eastAsia" w:ascii="仿宋_GB2312" w:eastAsia="仿宋_GB2312"/>
          <w:sz w:val="32"/>
          <w:szCs w:val="32"/>
        </w:rPr>
        <w:t>万元。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按支出经济分类划分：项目支出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71.45</w:t>
      </w:r>
      <w:r>
        <w:rPr>
          <w:rFonts w:hint="eastAsia" w:ascii="仿宋_GB2312" w:eastAsia="仿宋_GB2312"/>
          <w:sz w:val="32"/>
          <w:szCs w:val="32"/>
        </w:rPr>
        <w:t>万元。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（四）政府性基金情况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本部门2021年没有使用政府性基金预算拨款安排的支出。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（五）机关运行经费等重要事项的说明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2021年部门机关运行经费预算0万元，主要原因是：单位的公用经费在公安局。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（六）政府采购情况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2021年部门所属各单位政府采购总额0万元，其中：政府采购货物预算0万元。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（七）国有资产占有使用情况</w:t>
      </w:r>
    </w:p>
    <w:p>
      <w:pPr>
        <w:pStyle w:val="4"/>
        <w:shd w:val="clear" w:color="auto" w:fill="FFFFFF"/>
        <w:spacing w:before="0" w:beforeAutospacing="0" w:after="0" w:afterAutospacing="0" w:line="525" w:lineRule="atLeast"/>
        <w:ind w:firstLine="645"/>
        <w:rPr>
          <w:rFonts w:ascii="Arial" w:hAnsi="Arial" w:cs="Arial"/>
          <w:color w:val="444444"/>
          <w:sz w:val="32"/>
          <w:szCs w:val="32"/>
        </w:rPr>
      </w:pPr>
      <w:r>
        <w:rPr>
          <w:rFonts w:hint="eastAsia" w:ascii="仿宋_GB2312" w:hAnsi="Arial" w:eastAsia="仿宋_GB2312" w:cs="Arial"/>
          <w:color w:val="444444"/>
          <w:sz w:val="32"/>
          <w:szCs w:val="32"/>
        </w:rPr>
        <w:t>截至2020年12月31日，部门共有车辆1辆，其中，一般公务用车0辆，执法执勤用车1辆。</w:t>
      </w:r>
    </w:p>
    <w:p>
      <w:pPr>
        <w:ind w:firstLine="160" w:firstLineChars="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（八）绩效目标设置情况</w:t>
      </w:r>
    </w:p>
    <w:p>
      <w:pPr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2021年实行绩效目标管理的项目1个，涉及资金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71.45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万元；纳入绩效目标批复试点的项目0个，涉及资金0万元。</w:t>
      </w:r>
    </w:p>
    <w:p>
      <w:pPr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二、2021年“三公”经费预算情况说明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2021年崇义县看守所“三公”经费预算安排1万元，比去年增加1万元，增加100%，。其中:1、公务接待费0.5万元，比去年增加0.5万元；2、</w:t>
      </w:r>
      <w:r>
        <w:rPr>
          <w:rFonts w:hint="eastAsia" w:ascii="仿宋_GB2312" w:hAnsi="Arial" w:eastAsia="仿宋_GB2312" w:cs="Arial"/>
          <w:color w:val="444444"/>
          <w:sz w:val="32"/>
          <w:szCs w:val="32"/>
        </w:rPr>
        <w:t>公务用车运行维护费0.5万元，比去年增加0.5万元，公务用车购置经费0万元；3、因公出国（境）经费0万元。</w:t>
      </w:r>
      <w:r>
        <w:rPr>
          <w:rFonts w:ascii="Arial" w:hAnsi="Arial" w:eastAsia="仿宋_GB2312" w:cs="Arial"/>
          <w:color w:val="444444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第三部分</w:t>
      </w:r>
      <w:r>
        <w:rPr>
          <w:rFonts w:hint="eastAsia" w:eastAsia="仿宋_GB2312"/>
          <w:sz w:val="32"/>
          <w:szCs w:val="32"/>
        </w:rPr>
        <w:t>  </w:t>
      </w:r>
      <w:r>
        <w:rPr>
          <w:rFonts w:hint="eastAsia" w:ascii="仿宋_GB2312" w:eastAsia="仿宋_GB2312"/>
          <w:sz w:val="32"/>
          <w:szCs w:val="32"/>
        </w:rPr>
        <w:t>崇义县看守所2021年部门预算表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 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八张表（详见附表）</w:t>
      </w:r>
    </w:p>
    <w:p>
      <w:pPr>
        <w:rPr>
          <w:rFonts w:ascii="仿宋_GB2312" w:eastAsia="仿宋_GB2312"/>
          <w:sz w:val="32"/>
          <w:szCs w:val="32"/>
        </w:rPr>
      </w:pPr>
      <w:r>
        <w:fldChar w:fldCharType="begin"/>
      </w:r>
      <w:r>
        <w:instrText xml:space="preserve"> HYPERLINK "http://czj.ganzhou.gov.cn/u/cms/www/201903/25105028hasg.xls" \o "赣州市财政局2019年部门预算公开表.xls" </w:instrText>
      </w:r>
      <w:r>
        <w:fldChar w:fldCharType="separate"/>
      </w:r>
      <w:r>
        <w:rPr>
          <w:rStyle w:val="7"/>
          <w:rFonts w:hint="eastAsia" w:ascii="仿宋_GB2312" w:eastAsia="仿宋_GB2312"/>
          <w:sz w:val="32"/>
          <w:szCs w:val="32"/>
        </w:rPr>
        <w:t>崇义县看守所2021年部门预算公开表.xls</w:t>
      </w:r>
      <w:r>
        <w:rPr>
          <w:rStyle w:val="7"/>
          <w:rFonts w:hint="eastAsia" w:ascii="仿宋_GB2312" w:eastAsia="仿宋_GB2312"/>
          <w:sz w:val="32"/>
          <w:szCs w:val="32"/>
        </w:rPr>
        <w:fldChar w:fldCharType="end"/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第四部分</w:t>
      </w:r>
      <w:r>
        <w:rPr>
          <w:rFonts w:hint="eastAsia" w:eastAsia="仿宋_GB2312"/>
          <w:sz w:val="32"/>
          <w:szCs w:val="32"/>
        </w:rPr>
        <w:t>   </w:t>
      </w:r>
      <w:r>
        <w:rPr>
          <w:rFonts w:hint="eastAsia" w:ascii="仿宋_GB2312" w:eastAsia="仿宋_GB2312"/>
          <w:sz w:val="32"/>
          <w:szCs w:val="32"/>
        </w:rPr>
        <w:t>名词解释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525" w:lineRule="atLeast"/>
        <w:ind w:firstLine="645"/>
        <w:rPr>
          <w:rFonts w:ascii="Arial" w:hAnsi="Arial" w:cs="Arial"/>
          <w:color w:val="444444"/>
          <w:sz w:val="32"/>
          <w:szCs w:val="32"/>
        </w:rPr>
      </w:pPr>
      <w:r>
        <w:rPr>
          <w:rFonts w:hint="eastAsia" w:ascii="仿宋_GB2312" w:hAnsi="Arial" w:eastAsia="仿宋_GB2312" w:cs="Arial"/>
          <w:color w:val="444444"/>
          <w:sz w:val="32"/>
          <w:szCs w:val="32"/>
        </w:rPr>
        <w:t>一、收入科目</w:t>
      </w:r>
    </w:p>
    <w:p>
      <w:pPr>
        <w:pStyle w:val="4"/>
        <w:shd w:val="clear" w:color="auto" w:fill="FFFFFF"/>
        <w:spacing w:before="0" w:beforeAutospacing="0" w:after="0" w:afterAutospacing="0" w:line="525" w:lineRule="atLeast"/>
        <w:ind w:firstLine="645"/>
        <w:rPr>
          <w:rFonts w:ascii="Arial" w:hAnsi="Arial" w:cs="Arial"/>
          <w:color w:val="444444"/>
          <w:sz w:val="32"/>
          <w:szCs w:val="32"/>
        </w:rPr>
      </w:pPr>
      <w:r>
        <w:rPr>
          <w:rFonts w:hint="eastAsia" w:ascii="仿宋_GB2312" w:hAnsi="Arial" w:eastAsia="仿宋_GB2312" w:cs="Arial"/>
          <w:color w:val="444444"/>
          <w:sz w:val="32"/>
          <w:szCs w:val="32"/>
        </w:rPr>
        <w:t>（一）财政拨款：指县级财政当年拨付的资金。</w:t>
      </w:r>
    </w:p>
    <w:p>
      <w:pPr>
        <w:pStyle w:val="4"/>
        <w:shd w:val="clear" w:color="auto" w:fill="FFFFFF"/>
        <w:spacing w:before="0" w:beforeAutospacing="0" w:after="0" w:afterAutospacing="0" w:line="525" w:lineRule="atLeast"/>
        <w:ind w:firstLine="645"/>
        <w:rPr>
          <w:rFonts w:ascii="Arial" w:hAnsi="Arial" w:cs="Arial"/>
          <w:color w:val="444444"/>
          <w:sz w:val="32"/>
          <w:szCs w:val="32"/>
        </w:rPr>
      </w:pPr>
      <w:r>
        <w:rPr>
          <w:rFonts w:hint="eastAsia" w:ascii="仿宋_GB2312" w:hAnsi="Arial" w:eastAsia="仿宋_GB2312" w:cs="Arial"/>
          <w:color w:val="444444"/>
          <w:sz w:val="32"/>
          <w:szCs w:val="32"/>
        </w:rPr>
        <w:t>（二）上级补助收入：指单位从主管部门和上级单位取得的补助收入。</w:t>
      </w:r>
    </w:p>
    <w:p>
      <w:pPr>
        <w:pStyle w:val="4"/>
        <w:shd w:val="clear" w:color="auto" w:fill="FFFFFF"/>
        <w:spacing w:before="0" w:beforeAutospacing="0" w:after="0" w:afterAutospacing="0" w:line="525" w:lineRule="atLeast"/>
        <w:ind w:firstLine="645"/>
        <w:rPr>
          <w:rFonts w:ascii="Arial" w:hAnsi="Arial" w:cs="Arial"/>
          <w:color w:val="444444"/>
          <w:sz w:val="32"/>
          <w:szCs w:val="32"/>
        </w:rPr>
      </w:pPr>
      <w:r>
        <w:rPr>
          <w:rFonts w:hint="eastAsia" w:ascii="仿宋_GB2312" w:hAnsi="Arial" w:eastAsia="仿宋_GB2312" w:cs="Arial"/>
          <w:color w:val="444444"/>
          <w:sz w:val="32"/>
          <w:szCs w:val="32"/>
        </w:rPr>
        <w:t>二、支出科目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（一）其他公安支出：反映除上述项目以外用于公安方面的支出。</w:t>
      </w:r>
    </w:p>
    <w:p>
      <w:pPr>
        <w:widowControl/>
        <w:shd w:val="clear" w:color="auto" w:fill="FFFFFF"/>
        <w:ind w:firstLine="640"/>
        <w:jc w:val="lef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73"/>
    <w:rsid w:val="00020337"/>
    <w:rsid w:val="0007488A"/>
    <w:rsid w:val="00147011"/>
    <w:rsid w:val="00215AB2"/>
    <w:rsid w:val="002631E1"/>
    <w:rsid w:val="003635A4"/>
    <w:rsid w:val="003676C6"/>
    <w:rsid w:val="004176F2"/>
    <w:rsid w:val="00896EF4"/>
    <w:rsid w:val="009B6BCB"/>
    <w:rsid w:val="00BD4552"/>
    <w:rsid w:val="00C82E5E"/>
    <w:rsid w:val="00CE041C"/>
    <w:rsid w:val="00D839F9"/>
    <w:rsid w:val="00E27173"/>
    <w:rsid w:val="00EA3442"/>
    <w:rsid w:val="00F83E8E"/>
    <w:rsid w:val="00F91222"/>
    <w:rsid w:val="00FC0AED"/>
    <w:rsid w:val="1EFA1A1F"/>
    <w:rsid w:val="2AAF1EC0"/>
    <w:rsid w:val="428407AA"/>
    <w:rsid w:val="52F8032E"/>
    <w:rsid w:val="5E11153B"/>
    <w:rsid w:val="6EDC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1113</Words>
  <Characters>321</Characters>
  <Lines>2</Lines>
  <Paragraphs>2</Paragraphs>
  <TotalTime>3</TotalTime>
  <ScaleCrop>false</ScaleCrop>
  <LinksUpToDate>false</LinksUpToDate>
  <CharactersWithSpaces>1432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2021-05-23T06:27:00Z</dcterms:created>
  <dc:creator>Windows 用户</dc:creator>
  <cp:lastModifiedBy>Administrator</cp:lastModifiedBy>
  <dcterms:modified xsi:type="dcterms:W3CDTF">2021-06-03T08:10:44Z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ED56ED8FD4214E9791F94482157E778F</vt:lpwstr>
  </property>
</Properties>
</file>