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2A" w:rsidRPr="00F05A32" w:rsidRDefault="00AB719E" w:rsidP="00AA582A">
      <w:pPr>
        <w:widowControl/>
        <w:spacing w:line="520" w:lineRule="atLeast"/>
        <w:jc w:val="center"/>
        <w:rPr>
          <w:rFonts w:ascii="仿宋_GB2312" w:eastAsia="仿宋_GB2312" w:hAnsi="Times New Roman"/>
          <w:b/>
          <w:bCs/>
          <w:color w:val="333333"/>
          <w:kern w:val="0"/>
          <w:sz w:val="44"/>
          <w:szCs w:val="44"/>
        </w:rPr>
      </w:pPr>
      <w:r w:rsidRPr="00F05A32">
        <w:rPr>
          <w:rFonts w:ascii="仿宋_GB2312" w:eastAsia="仿宋_GB2312" w:hAnsi="Times New Roman" w:hint="eastAsia"/>
          <w:b/>
          <w:bCs/>
          <w:color w:val="333333"/>
          <w:kern w:val="0"/>
          <w:sz w:val="44"/>
          <w:szCs w:val="44"/>
        </w:rPr>
        <w:t>崇义县</w:t>
      </w:r>
      <w:r w:rsidR="00EB6436">
        <w:rPr>
          <w:rFonts w:ascii="仿宋_GB2312" w:eastAsia="仿宋_GB2312" w:hAnsi="Times New Roman" w:hint="eastAsia"/>
          <w:b/>
          <w:bCs/>
          <w:color w:val="333333"/>
          <w:kern w:val="0"/>
          <w:sz w:val="44"/>
          <w:szCs w:val="44"/>
        </w:rPr>
        <w:t>关田中心小学</w:t>
      </w:r>
      <w:r w:rsidR="00C13380">
        <w:rPr>
          <w:rFonts w:ascii="仿宋_GB2312" w:eastAsia="仿宋_GB2312" w:hAnsi="Times New Roman" w:hint="eastAsia"/>
          <w:b/>
          <w:bCs/>
          <w:color w:val="333333"/>
          <w:kern w:val="0"/>
          <w:sz w:val="44"/>
          <w:szCs w:val="44"/>
        </w:rPr>
        <w:t>2021</w:t>
      </w:r>
      <w:r w:rsidR="005B77CE" w:rsidRPr="00F05A32">
        <w:rPr>
          <w:rFonts w:ascii="仿宋_GB2312" w:eastAsia="仿宋_GB2312" w:hAnsi="Times New Roman" w:hint="eastAsia"/>
          <w:b/>
          <w:bCs/>
          <w:color w:val="333333"/>
          <w:kern w:val="0"/>
          <w:sz w:val="44"/>
          <w:szCs w:val="44"/>
        </w:rPr>
        <w:t>年</w:t>
      </w:r>
      <w:r w:rsidR="00AA582A" w:rsidRPr="00F05A32">
        <w:rPr>
          <w:rFonts w:ascii="仿宋_GB2312" w:eastAsia="仿宋_GB2312" w:hAnsi="Times New Roman" w:hint="eastAsia"/>
          <w:b/>
          <w:bCs/>
          <w:color w:val="333333"/>
          <w:kern w:val="0"/>
          <w:sz w:val="44"/>
          <w:szCs w:val="44"/>
        </w:rPr>
        <w:t>部门预算</w:t>
      </w:r>
    </w:p>
    <w:p w:rsidR="00AA582A" w:rsidRPr="00F05A32" w:rsidRDefault="00AA582A" w:rsidP="00AA582A">
      <w:pPr>
        <w:widowControl/>
        <w:wordWrap w:val="0"/>
        <w:spacing w:line="520" w:lineRule="atLeast"/>
        <w:jc w:val="center"/>
        <w:rPr>
          <w:rFonts w:ascii="仿宋_GB2312" w:eastAsia="仿宋_GB2312" w:hAnsi="Times New Roman"/>
          <w:b/>
          <w:bCs/>
          <w:color w:val="333333"/>
          <w:kern w:val="0"/>
          <w:sz w:val="44"/>
          <w:szCs w:val="44"/>
        </w:rPr>
      </w:pPr>
      <w:r w:rsidRPr="00F05A32">
        <w:rPr>
          <w:rFonts w:ascii="仿宋_GB2312" w:eastAsia="仿宋_GB2312" w:hAnsi="Times New Roman" w:hint="eastAsia"/>
          <w:b/>
          <w:bCs/>
          <w:color w:val="333333"/>
          <w:kern w:val="0"/>
          <w:sz w:val="44"/>
          <w:szCs w:val="44"/>
        </w:rPr>
        <w:t>目录</w:t>
      </w:r>
    </w:p>
    <w:p w:rsidR="00AA582A" w:rsidRPr="00F05A32" w:rsidRDefault="00AA582A" w:rsidP="00AA582A">
      <w:pPr>
        <w:widowControl/>
        <w:wordWrap w:val="0"/>
        <w:spacing w:line="520" w:lineRule="atLeast"/>
        <w:jc w:val="left"/>
        <w:rPr>
          <w:rFonts w:ascii="仿宋_GB2312" w:eastAsia="仿宋_GB2312" w:hAnsi="Times New Roman"/>
          <w:b/>
          <w:bCs/>
          <w:color w:val="333333"/>
          <w:kern w:val="0"/>
          <w:sz w:val="32"/>
        </w:rPr>
      </w:pP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 xml:space="preserve">第一部分 </w:t>
      </w:r>
      <w:r w:rsidR="00AB719E" w:rsidRPr="00F05A32">
        <w:rPr>
          <w:rFonts w:ascii="仿宋_GB2312" w:eastAsia="仿宋_GB2312" w:hAnsi="Times New Roman" w:hint="eastAsia"/>
          <w:b/>
          <w:bCs/>
          <w:color w:val="333333"/>
          <w:kern w:val="0"/>
          <w:sz w:val="32"/>
        </w:rPr>
        <w:t>崇义</w:t>
      </w:r>
      <w:r w:rsidR="00EB6436">
        <w:rPr>
          <w:rFonts w:ascii="仿宋_GB2312" w:eastAsia="仿宋_GB2312" w:hAnsi="Times New Roman" w:hint="eastAsia"/>
          <w:b/>
          <w:bCs/>
          <w:color w:val="333333"/>
          <w:kern w:val="0"/>
          <w:sz w:val="32"/>
        </w:rPr>
        <w:t>县关田中心小学</w:t>
      </w:r>
      <w:r w:rsidRPr="00F05A32">
        <w:rPr>
          <w:rFonts w:ascii="仿宋_GB2312" w:eastAsia="仿宋_GB2312" w:hAnsi="Times New Roman" w:hint="eastAsia"/>
          <w:b/>
          <w:bCs/>
          <w:color w:val="333333"/>
          <w:kern w:val="0"/>
          <w:sz w:val="32"/>
        </w:rPr>
        <w:t>概况</w:t>
      </w:r>
    </w:p>
    <w:p w:rsidR="00AA582A" w:rsidRPr="00F05A32" w:rsidRDefault="00AA582A" w:rsidP="00AA582A">
      <w:pPr>
        <w:widowControl/>
        <w:wordWrap w:val="0"/>
        <w:spacing w:line="520" w:lineRule="atLeast"/>
        <w:ind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一、部门主要职责</w:t>
      </w:r>
    </w:p>
    <w:p w:rsidR="00AA582A" w:rsidRPr="00F05A32" w:rsidRDefault="00AA582A" w:rsidP="00AA582A">
      <w:pPr>
        <w:widowControl/>
        <w:wordWrap w:val="0"/>
        <w:spacing w:line="520" w:lineRule="atLeast"/>
        <w:ind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二、部门基本情况</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第二部分</w:t>
      </w:r>
      <w:r w:rsidR="00EB6436" w:rsidRPr="00F05A32">
        <w:rPr>
          <w:rFonts w:ascii="仿宋_GB2312" w:eastAsia="仿宋_GB2312" w:hAnsi="Times New Roman" w:hint="eastAsia"/>
          <w:b/>
          <w:bCs/>
          <w:color w:val="333333"/>
          <w:kern w:val="0"/>
          <w:sz w:val="32"/>
        </w:rPr>
        <w:t>崇义</w:t>
      </w:r>
      <w:r w:rsidR="00EB6436">
        <w:rPr>
          <w:rFonts w:ascii="仿宋_GB2312" w:eastAsia="仿宋_GB2312" w:hAnsi="Times New Roman" w:hint="eastAsia"/>
          <w:b/>
          <w:bCs/>
          <w:color w:val="333333"/>
          <w:kern w:val="0"/>
          <w:sz w:val="32"/>
        </w:rPr>
        <w:t>县关田中心小学</w:t>
      </w:r>
      <w:r w:rsidR="00C13380">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部门预算情况说明</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一、</w:t>
      </w:r>
      <w:r w:rsidR="00C13380">
        <w:rPr>
          <w:rFonts w:ascii="仿宋_GB2312" w:eastAsia="仿宋_GB2312" w:hAnsi="宋体" w:cs="宋体" w:hint="eastAsia"/>
          <w:color w:val="333333"/>
          <w:kern w:val="0"/>
          <w:sz w:val="32"/>
          <w:szCs w:val="32"/>
        </w:rPr>
        <w:t>2021</w:t>
      </w:r>
      <w:r w:rsidR="005B77CE" w:rsidRPr="00F05A32">
        <w:rPr>
          <w:rFonts w:ascii="仿宋_GB2312" w:eastAsia="仿宋_GB2312" w:hAnsi="宋体" w:cs="宋体" w:hint="eastAsia"/>
          <w:color w:val="333333"/>
          <w:kern w:val="0"/>
          <w:sz w:val="32"/>
          <w:szCs w:val="32"/>
        </w:rPr>
        <w:t>年</w:t>
      </w:r>
      <w:r w:rsidRPr="00F05A32">
        <w:rPr>
          <w:rFonts w:ascii="仿宋_GB2312" w:eastAsia="仿宋_GB2312" w:hAnsi="宋体" w:cs="宋体" w:hint="eastAsia"/>
          <w:color w:val="333333"/>
          <w:kern w:val="0"/>
          <w:sz w:val="32"/>
          <w:szCs w:val="32"/>
        </w:rPr>
        <w:t>部门预算收支情况说明</w:t>
      </w:r>
    </w:p>
    <w:p w:rsidR="00AA582A" w:rsidRPr="00F05A32" w:rsidRDefault="00AA582A" w:rsidP="00AA582A">
      <w:pPr>
        <w:widowControl/>
        <w:wordWrap w:val="0"/>
        <w:spacing w:line="520" w:lineRule="atLeast"/>
        <w:ind w:firstLine="63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二、</w:t>
      </w:r>
      <w:r w:rsidR="00C13380">
        <w:rPr>
          <w:rFonts w:ascii="仿宋_GB2312" w:eastAsia="仿宋_GB2312" w:hAnsi="宋体" w:cs="宋体" w:hint="eastAsia"/>
          <w:color w:val="333333"/>
          <w:kern w:val="0"/>
          <w:sz w:val="32"/>
          <w:szCs w:val="32"/>
        </w:rPr>
        <w:t>2021</w:t>
      </w:r>
      <w:r w:rsidR="005B77CE" w:rsidRPr="00F05A32">
        <w:rPr>
          <w:rFonts w:ascii="仿宋_GB2312" w:eastAsia="仿宋_GB2312" w:hAnsi="宋体" w:cs="宋体" w:hint="eastAsia"/>
          <w:color w:val="333333"/>
          <w:kern w:val="0"/>
          <w:sz w:val="32"/>
          <w:szCs w:val="32"/>
        </w:rPr>
        <w:t>年</w:t>
      </w:r>
      <w:r w:rsidRPr="00F05A32">
        <w:rPr>
          <w:rFonts w:ascii="仿宋_GB2312" w:eastAsia="仿宋_GB2312" w:hAnsi="宋体" w:cs="宋体" w:hint="eastAsia"/>
          <w:color w:val="333333"/>
          <w:kern w:val="0"/>
          <w:sz w:val="32"/>
          <w:szCs w:val="32"/>
        </w:rPr>
        <w:t>“三公”经费预算情况说明</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第三部分</w:t>
      </w:r>
      <w:r w:rsidR="00EB6436" w:rsidRPr="00F05A32">
        <w:rPr>
          <w:rFonts w:ascii="仿宋_GB2312" w:eastAsia="仿宋_GB2312" w:hAnsi="Times New Roman" w:hint="eastAsia"/>
          <w:b/>
          <w:bCs/>
          <w:color w:val="333333"/>
          <w:kern w:val="0"/>
          <w:sz w:val="32"/>
        </w:rPr>
        <w:t>崇义</w:t>
      </w:r>
      <w:r w:rsidR="00EB6436">
        <w:rPr>
          <w:rFonts w:ascii="仿宋_GB2312" w:eastAsia="仿宋_GB2312" w:hAnsi="Times New Roman" w:hint="eastAsia"/>
          <w:b/>
          <w:bCs/>
          <w:color w:val="333333"/>
          <w:kern w:val="0"/>
          <w:sz w:val="32"/>
        </w:rPr>
        <w:t>县关田中心小学</w:t>
      </w:r>
      <w:r w:rsidR="00C13380">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部门预算表</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一、收支预算总表</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二、部门收入总表</w:t>
      </w:r>
    </w:p>
    <w:p w:rsidR="00AA582A" w:rsidRPr="00F05A32" w:rsidRDefault="00AA582A" w:rsidP="00AA582A">
      <w:pPr>
        <w:widowControl/>
        <w:wordWrap w:val="0"/>
        <w:spacing w:line="520" w:lineRule="atLeast"/>
        <w:ind w:firstLineChars="196" w:firstLine="627"/>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三、部门支出总表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四、财政拨款收支总表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五、一般公共预算支出表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六、一般公共预算基本支出表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七、一般公共预算“三公”经费支出表</w:t>
      </w:r>
    </w:p>
    <w:p w:rsidR="00AA582A" w:rsidRPr="00F05A32" w:rsidRDefault="00AA582A" w:rsidP="00AA582A">
      <w:pPr>
        <w:widowControl/>
        <w:wordWrap w:val="0"/>
        <w:spacing w:line="520" w:lineRule="atLeast"/>
        <w:ind w:firstLineChars="200" w:firstLine="640"/>
        <w:jc w:val="left"/>
        <w:rPr>
          <w:rFonts w:ascii="仿宋_GB2312" w:eastAsia="仿宋_GB2312" w:cs="宋体"/>
          <w:kern w:val="0"/>
          <w:sz w:val="24"/>
          <w:szCs w:val="24"/>
        </w:rPr>
      </w:pPr>
      <w:r w:rsidRPr="00F05A32">
        <w:rPr>
          <w:rFonts w:ascii="仿宋_GB2312" w:eastAsia="仿宋_GB2312" w:hAnsi="宋体" w:cs="宋体" w:hint="eastAsia"/>
          <w:color w:val="333333"/>
          <w:kern w:val="0"/>
          <w:sz w:val="32"/>
          <w:szCs w:val="32"/>
        </w:rPr>
        <w:t>八、政府性基金预算支出表</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第四部分 名词解释</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lastRenderedPageBreak/>
        <w:t>第一部分</w:t>
      </w:r>
      <w:r w:rsidR="00EB6436" w:rsidRPr="00F05A32">
        <w:rPr>
          <w:rFonts w:ascii="仿宋_GB2312" w:eastAsia="仿宋_GB2312" w:hAnsi="Times New Roman" w:hint="eastAsia"/>
          <w:b/>
          <w:bCs/>
          <w:color w:val="333333"/>
          <w:kern w:val="0"/>
          <w:sz w:val="32"/>
        </w:rPr>
        <w:t>崇义</w:t>
      </w:r>
      <w:r w:rsidR="00EB6436">
        <w:rPr>
          <w:rFonts w:ascii="仿宋_GB2312" w:eastAsia="仿宋_GB2312" w:hAnsi="Times New Roman" w:hint="eastAsia"/>
          <w:b/>
          <w:bCs/>
          <w:color w:val="333333"/>
          <w:kern w:val="0"/>
          <w:sz w:val="32"/>
        </w:rPr>
        <w:t>县关田中心小学</w:t>
      </w:r>
      <w:r w:rsidRPr="00F05A32">
        <w:rPr>
          <w:rFonts w:ascii="仿宋_GB2312" w:eastAsia="仿宋_GB2312" w:hAnsi="Times New Roman" w:hint="eastAsia"/>
          <w:b/>
          <w:bCs/>
          <w:color w:val="333333"/>
          <w:kern w:val="0"/>
          <w:sz w:val="32"/>
        </w:rPr>
        <w:t>概况</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仿宋_GB2312" w:eastAsia="仿宋_GB2312" w:cs="宋体" w:hint="eastAsia"/>
          <w:b/>
          <w:bCs/>
          <w:color w:val="333333"/>
          <w:kern w:val="0"/>
          <w:sz w:val="44"/>
        </w:rPr>
        <w:t> </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一、部门主要职责</w:t>
      </w:r>
    </w:p>
    <w:p w:rsidR="00AB719E" w:rsidRPr="00392C68" w:rsidRDefault="000249DE" w:rsidP="00392C68">
      <w:pPr>
        <w:widowControl/>
        <w:wordWrap w:val="0"/>
        <w:spacing w:line="520" w:lineRule="atLeast"/>
        <w:ind w:left="150" w:firstLine="640"/>
        <w:jc w:val="left"/>
        <w:rPr>
          <w:rFonts w:ascii="仿宋_GB2312" w:eastAsia="仿宋_GB2312" w:hAnsi="仿宋" w:cs="宋体"/>
          <w:color w:val="333333"/>
          <w:kern w:val="0"/>
          <w:sz w:val="32"/>
          <w:szCs w:val="32"/>
        </w:rPr>
      </w:pPr>
      <w:r w:rsidRPr="00392C68">
        <w:rPr>
          <w:rFonts w:ascii="仿宋_GB2312" w:eastAsia="仿宋_GB2312" w:hAnsi="仿宋" w:cs="宋体" w:hint="eastAsia"/>
          <w:color w:val="333333"/>
          <w:kern w:val="0"/>
          <w:sz w:val="32"/>
          <w:szCs w:val="32"/>
        </w:rPr>
        <w:t>义务教育学校</w:t>
      </w:r>
      <w:r w:rsidR="00C97B09" w:rsidRPr="00392C68">
        <w:rPr>
          <w:rFonts w:ascii="仿宋_GB2312" w:eastAsia="仿宋_GB2312" w:hAnsi="仿宋" w:cs="宋体" w:hint="eastAsia"/>
          <w:color w:val="333333"/>
          <w:kern w:val="0"/>
          <w:sz w:val="32"/>
          <w:szCs w:val="32"/>
        </w:rPr>
        <w:t>主要职责是：认真贯彻落实党的教育方针，积极配合教育行政部门做好教育教学指导工作，依法促进基础教育发展。</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二、部门基本情况</w:t>
      </w:r>
    </w:p>
    <w:p w:rsidR="00AB719E" w:rsidRPr="00392C68" w:rsidRDefault="00EB6436" w:rsidP="00392C68">
      <w:pPr>
        <w:widowControl/>
        <w:wordWrap w:val="0"/>
        <w:spacing w:line="520" w:lineRule="atLeast"/>
        <w:ind w:left="150" w:firstLine="640"/>
        <w:jc w:val="left"/>
        <w:rPr>
          <w:rFonts w:ascii="仿宋_GB2312" w:eastAsia="仿宋_GB2312" w:hAnsi="仿宋" w:cs="宋体"/>
          <w:color w:val="333333"/>
          <w:kern w:val="0"/>
          <w:sz w:val="32"/>
          <w:szCs w:val="32"/>
        </w:rPr>
      </w:pPr>
      <w:r w:rsidRPr="00392C68">
        <w:rPr>
          <w:rFonts w:ascii="仿宋_GB2312" w:eastAsia="仿宋_GB2312" w:hAnsi="仿宋" w:cs="宋体" w:hint="eastAsia"/>
          <w:color w:val="333333"/>
          <w:kern w:val="0"/>
          <w:sz w:val="32"/>
          <w:szCs w:val="32"/>
        </w:rPr>
        <w:t>崇义县关田中心小学</w:t>
      </w:r>
      <w:r w:rsidR="00AB719E" w:rsidRPr="00392C68">
        <w:rPr>
          <w:rFonts w:ascii="仿宋_GB2312" w:eastAsia="仿宋_GB2312" w:hAnsi="仿宋" w:cs="宋体" w:hint="eastAsia"/>
          <w:color w:val="333333"/>
          <w:kern w:val="0"/>
          <w:sz w:val="32"/>
          <w:szCs w:val="32"/>
        </w:rPr>
        <w:t>共有预算单位</w:t>
      </w:r>
      <w:r w:rsidRPr="00392C68">
        <w:rPr>
          <w:rFonts w:ascii="仿宋_GB2312" w:eastAsia="仿宋_GB2312" w:hAnsi="仿宋" w:cs="宋体" w:hint="eastAsia"/>
          <w:color w:val="333333"/>
          <w:kern w:val="0"/>
          <w:sz w:val="32"/>
          <w:szCs w:val="32"/>
        </w:rPr>
        <w:t>1</w:t>
      </w:r>
      <w:r w:rsidR="00AB719E" w:rsidRPr="00392C68">
        <w:rPr>
          <w:rFonts w:ascii="仿宋_GB2312" w:eastAsia="仿宋_GB2312" w:hAnsi="仿宋" w:cs="宋体" w:hint="eastAsia"/>
          <w:color w:val="333333"/>
          <w:kern w:val="0"/>
          <w:sz w:val="32"/>
          <w:szCs w:val="32"/>
        </w:rPr>
        <w:t>个。编制人数</w:t>
      </w:r>
      <w:r w:rsidRPr="00392C68">
        <w:rPr>
          <w:rFonts w:ascii="仿宋_GB2312" w:eastAsia="仿宋_GB2312" w:hAnsi="仿宋" w:cs="宋体" w:hint="eastAsia"/>
          <w:color w:val="333333"/>
          <w:kern w:val="0"/>
          <w:sz w:val="32"/>
          <w:szCs w:val="32"/>
        </w:rPr>
        <w:t>39</w:t>
      </w:r>
      <w:r w:rsidR="00AB719E" w:rsidRPr="00392C68">
        <w:rPr>
          <w:rFonts w:ascii="仿宋_GB2312" w:eastAsia="仿宋_GB2312" w:hAnsi="仿宋" w:cs="宋体" w:hint="eastAsia"/>
          <w:color w:val="333333"/>
          <w:kern w:val="0"/>
          <w:sz w:val="32"/>
          <w:szCs w:val="32"/>
        </w:rPr>
        <w:t>人，其中：全部补助事业编制</w:t>
      </w:r>
      <w:r w:rsidR="00126B1C" w:rsidRPr="00392C68">
        <w:rPr>
          <w:rFonts w:ascii="仿宋_GB2312" w:eastAsia="仿宋_GB2312" w:hAnsi="仿宋" w:cs="宋体" w:hint="eastAsia"/>
          <w:color w:val="333333"/>
          <w:kern w:val="0"/>
          <w:sz w:val="32"/>
          <w:szCs w:val="32"/>
        </w:rPr>
        <w:t>40</w:t>
      </w:r>
      <w:r w:rsidR="00AB719E" w:rsidRPr="00392C68">
        <w:rPr>
          <w:rFonts w:ascii="仿宋_GB2312" w:eastAsia="仿宋_GB2312" w:hAnsi="仿宋" w:cs="宋体" w:hint="eastAsia"/>
          <w:color w:val="333333"/>
          <w:kern w:val="0"/>
          <w:sz w:val="32"/>
          <w:szCs w:val="32"/>
        </w:rPr>
        <w:t>人；实有人数</w:t>
      </w:r>
      <w:r w:rsidR="00126B1C" w:rsidRPr="00392C68">
        <w:rPr>
          <w:rFonts w:ascii="仿宋_GB2312" w:eastAsia="仿宋_GB2312" w:hAnsi="仿宋" w:cs="宋体" w:hint="eastAsia"/>
          <w:color w:val="333333"/>
          <w:kern w:val="0"/>
          <w:sz w:val="32"/>
          <w:szCs w:val="32"/>
        </w:rPr>
        <w:t>48</w:t>
      </w:r>
      <w:r w:rsidR="00AB719E" w:rsidRPr="00392C68">
        <w:rPr>
          <w:rFonts w:ascii="仿宋_GB2312" w:eastAsia="仿宋_GB2312" w:hAnsi="仿宋" w:cs="宋体" w:hint="eastAsia"/>
          <w:color w:val="333333"/>
          <w:kern w:val="0"/>
          <w:sz w:val="32"/>
          <w:szCs w:val="32"/>
        </w:rPr>
        <w:t>人，其中：在职人数</w:t>
      </w:r>
      <w:r w:rsidRPr="00392C68">
        <w:rPr>
          <w:rFonts w:ascii="仿宋_GB2312" w:eastAsia="仿宋_GB2312" w:hAnsi="仿宋" w:cs="宋体" w:hint="eastAsia"/>
          <w:color w:val="333333"/>
          <w:kern w:val="0"/>
          <w:sz w:val="32"/>
          <w:szCs w:val="32"/>
        </w:rPr>
        <w:t>39</w:t>
      </w:r>
      <w:r w:rsidR="00AB719E" w:rsidRPr="00392C68">
        <w:rPr>
          <w:rFonts w:ascii="仿宋_GB2312" w:eastAsia="仿宋_GB2312" w:hAnsi="仿宋" w:cs="宋体" w:hint="eastAsia"/>
          <w:color w:val="333333"/>
          <w:kern w:val="0"/>
          <w:sz w:val="32"/>
          <w:szCs w:val="32"/>
        </w:rPr>
        <w:t>人</w:t>
      </w:r>
      <w:r w:rsidR="00416587" w:rsidRPr="00392C68">
        <w:rPr>
          <w:rFonts w:ascii="仿宋_GB2312" w:eastAsia="仿宋_GB2312" w:hAnsi="仿宋" w:cs="宋体" w:hint="eastAsia"/>
          <w:color w:val="333333"/>
          <w:kern w:val="0"/>
          <w:sz w:val="32"/>
          <w:szCs w:val="32"/>
        </w:rPr>
        <w:t>，</w:t>
      </w:r>
      <w:r w:rsidR="00AB719E" w:rsidRPr="00392C68">
        <w:rPr>
          <w:rFonts w:ascii="仿宋_GB2312" w:eastAsia="仿宋_GB2312" w:hAnsi="仿宋" w:cs="宋体" w:hint="eastAsia"/>
          <w:color w:val="333333"/>
          <w:kern w:val="0"/>
          <w:sz w:val="32"/>
          <w:szCs w:val="32"/>
        </w:rPr>
        <w:t>全部补助事业人员</w:t>
      </w:r>
      <w:r w:rsidRPr="00392C68">
        <w:rPr>
          <w:rFonts w:ascii="仿宋_GB2312" w:eastAsia="仿宋_GB2312" w:hAnsi="仿宋" w:cs="宋体" w:hint="eastAsia"/>
          <w:color w:val="333333"/>
          <w:kern w:val="0"/>
          <w:sz w:val="32"/>
          <w:szCs w:val="32"/>
        </w:rPr>
        <w:t>39</w:t>
      </w:r>
      <w:r w:rsidR="00AB719E" w:rsidRPr="00392C68">
        <w:rPr>
          <w:rFonts w:ascii="仿宋_GB2312" w:eastAsia="仿宋_GB2312" w:hAnsi="仿宋" w:cs="宋体" w:hint="eastAsia"/>
          <w:color w:val="333333"/>
          <w:kern w:val="0"/>
          <w:sz w:val="32"/>
          <w:szCs w:val="32"/>
        </w:rPr>
        <w:t>人。</w:t>
      </w:r>
      <w:r w:rsidR="00E07BFC" w:rsidRPr="00392C68">
        <w:rPr>
          <w:rFonts w:ascii="仿宋_GB2312" w:eastAsia="仿宋_GB2312" w:hAnsi="仿宋" w:cs="宋体" w:hint="eastAsia"/>
          <w:color w:val="333333"/>
          <w:kern w:val="0"/>
          <w:sz w:val="32"/>
          <w:szCs w:val="32"/>
        </w:rPr>
        <w:t>在校学生</w:t>
      </w:r>
      <w:r w:rsidRPr="00392C68">
        <w:rPr>
          <w:rFonts w:ascii="仿宋_GB2312" w:eastAsia="仿宋_GB2312" w:hAnsi="仿宋" w:cs="宋体" w:hint="eastAsia"/>
          <w:color w:val="333333"/>
          <w:kern w:val="0"/>
          <w:sz w:val="32"/>
          <w:szCs w:val="32"/>
        </w:rPr>
        <w:t>329</w:t>
      </w:r>
      <w:r w:rsidR="00E07BFC" w:rsidRPr="00392C68">
        <w:rPr>
          <w:rFonts w:ascii="仿宋_GB2312" w:eastAsia="仿宋_GB2312" w:hAnsi="仿宋" w:cs="宋体" w:hint="eastAsia"/>
          <w:color w:val="333333"/>
          <w:kern w:val="0"/>
          <w:sz w:val="32"/>
          <w:szCs w:val="32"/>
        </w:rPr>
        <w:t>人，其中：小学</w:t>
      </w:r>
      <w:r w:rsidRPr="00392C68">
        <w:rPr>
          <w:rFonts w:ascii="仿宋_GB2312" w:eastAsia="仿宋_GB2312" w:hAnsi="仿宋" w:cs="宋体" w:hint="eastAsia"/>
          <w:color w:val="333333"/>
          <w:kern w:val="0"/>
          <w:sz w:val="32"/>
          <w:szCs w:val="32"/>
        </w:rPr>
        <w:t>329</w:t>
      </w:r>
      <w:r w:rsidR="00E07BFC" w:rsidRPr="00392C68">
        <w:rPr>
          <w:rFonts w:ascii="仿宋_GB2312" w:eastAsia="仿宋_GB2312" w:hAnsi="仿宋" w:cs="宋体" w:hint="eastAsia"/>
          <w:color w:val="333333"/>
          <w:kern w:val="0"/>
          <w:sz w:val="32"/>
          <w:szCs w:val="32"/>
        </w:rPr>
        <w:t>人。</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cs="宋体" w:hint="eastAsia"/>
          <w:color w:val="333333"/>
          <w:kern w:val="0"/>
          <w:sz w:val="32"/>
          <w:szCs w:val="32"/>
        </w:rPr>
        <w:t> </w:t>
      </w:r>
    </w:p>
    <w:p w:rsidR="00AA582A" w:rsidRPr="00F05A32" w:rsidRDefault="00AA582A" w:rsidP="00AA582A">
      <w:pPr>
        <w:widowControl/>
        <w:wordWrap w:val="0"/>
        <w:spacing w:line="520" w:lineRule="atLeast"/>
        <w:jc w:val="center"/>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 xml:space="preserve">第二部分 </w:t>
      </w:r>
      <w:r w:rsidRPr="00F05A32">
        <w:rPr>
          <w:rFonts w:ascii="仿宋_GB2312" w:eastAsia="仿宋_GB2312" w:hAnsi="Times New Roman" w:hint="eastAsia"/>
          <w:b/>
          <w:bCs/>
          <w:color w:val="333333"/>
          <w:kern w:val="0"/>
          <w:sz w:val="32"/>
        </w:rPr>
        <w:t> </w:t>
      </w:r>
      <w:r w:rsidR="00EB6436" w:rsidRPr="00F05A32">
        <w:rPr>
          <w:rFonts w:ascii="仿宋_GB2312" w:eastAsia="仿宋_GB2312" w:hAnsi="Times New Roman" w:hint="eastAsia"/>
          <w:b/>
          <w:bCs/>
          <w:color w:val="333333"/>
          <w:kern w:val="0"/>
          <w:sz w:val="32"/>
        </w:rPr>
        <w:t>崇义</w:t>
      </w:r>
      <w:r w:rsidR="00EB6436">
        <w:rPr>
          <w:rFonts w:ascii="仿宋_GB2312" w:eastAsia="仿宋_GB2312" w:hAnsi="Times New Roman" w:hint="eastAsia"/>
          <w:b/>
          <w:bCs/>
          <w:color w:val="333333"/>
          <w:kern w:val="0"/>
          <w:sz w:val="32"/>
        </w:rPr>
        <w:t>县关田中心小学</w:t>
      </w:r>
      <w:r w:rsidR="00C13380">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部门预算情况说明</w:t>
      </w:r>
    </w:p>
    <w:p w:rsidR="00AA582A" w:rsidRPr="00F05A32" w:rsidRDefault="00AA582A" w:rsidP="00AA582A">
      <w:pPr>
        <w:widowControl/>
        <w:wordWrap w:val="0"/>
        <w:spacing w:line="520" w:lineRule="atLeast"/>
        <w:jc w:val="left"/>
        <w:rPr>
          <w:rFonts w:ascii="仿宋_GB2312" w:eastAsia="仿宋_GB2312" w:cs="宋体"/>
          <w:kern w:val="0"/>
          <w:sz w:val="24"/>
          <w:szCs w:val="24"/>
        </w:rPr>
      </w:pPr>
      <w:r w:rsidRPr="00F05A32">
        <w:rPr>
          <w:rFonts w:ascii="仿宋_GB2312" w:eastAsia="仿宋_GB2312" w:cs="宋体" w:hint="eastAsia"/>
          <w:color w:val="333333"/>
          <w:kern w:val="0"/>
          <w:sz w:val="36"/>
          <w:szCs w:val="36"/>
        </w:rPr>
        <w:t> </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一、</w:t>
      </w:r>
      <w:r w:rsidR="00C13380">
        <w:rPr>
          <w:rFonts w:ascii="仿宋_GB2312" w:eastAsia="仿宋_GB2312" w:hAnsi="Times New Roman" w:hint="eastAsia"/>
          <w:b/>
          <w:bCs/>
          <w:color w:val="333333"/>
          <w:kern w:val="0"/>
          <w:sz w:val="32"/>
        </w:rPr>
        <w:t>2021</w:t>
      </w:r>
      <w:r w:rsidR="005B77CE" w:rsidRPr="00F05A32">
        <w:rPr>
          <w:rFonts w:ascii="仿宋_GB2312" w:eastAsia="仿宋_GB2312" w:hAnsi="Times New Roman" w:hint="eastAsia"/>
          <w:b/>
          <w:bCs/>
          <w:color w:val="333333"/>
          <w:kern w:val="0"/>
          <w:sz w:val="32"/>
        </w:rPr>
        <w:t>年</w:t>
      </w:r>
      <w:r w:rsidRPr="00F05A32">
        <w:rPr>
          <w:rFonts w:ascii="仿宋_GB2312" w:eastAsia="仿宋_GB2312" w:hAnsi="Times New Roman" w:hint="eastAsia"/>
          <w:b/>
          <w:bCs/>
          <w:color w:val="333333"/>
          <w:kern w:val="0"/>
          <w:sz w:val="32"/>
        </w:rPr>
        <w:t>部门预算收支情况说明</w:t>
      </w:r>
    </w:p>
    <w:p w:rsidR="00AA582A" w:rsidRPr="00F05A32" w:rsidRDefault="00AA582A" w:rsidP="00AA582A">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（一）收入预算情况</w:t>
      </w:r>
    </w:p>
    <w:p w:rsidR="00AA582A" w:rsidRPr="00F05A32" w:rsidRDefault="00C13380" w:rsidP="00AA582A">
      <w:pPr>
        <w:widowControl/>
        <w:wordWrap w:val="0"/>
        <w:spacing w:line="520" w:lineRule="atLeast"/>
        <w:ind w:left="150" w:firstLine="64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t>2021</w:t>
      </w:r>
      <w:r w:rsidR="005B77CE" w:rsidRPr="003448C5">
        <w:rPr>
          <w:rFonts w:ascii="仿宋_GB2312" w:eastAsia="仿宋_GB2312" w:hAnsi="仿宋" w:cs="宋体" w:hint="eastAsia"/>
          <w:color w:val="333333"/>
          <w:kern w:val="0"/>
          <w:sz w:val="32"/>
          <w:szCs w:val="32"/>
        </w:rPr>
        <w:t>年</w:t>
      </w:r>
      <w:r w:rsidR="00E64729" w:rsidRPr="003448C5">
        <w:rPr>
          <w:rFonts w:ascii="仿宋_GB2312" w:eastAsia="仿宋_GB2312" w:hAnsi="仿宋" w:cs="宋体" w:hint="eastAsia"/>
          <w:color w:val="333333"/>
          <w:kern w:val="0"/>
          <w:sz w:val="32"/>
          <w:szCs w:val="32"/>
        </w:rPr>
        <w:t>崇义县</w:t>
      </w:r>
      <w:r w:rsidR="00EB6436" w:rsidRPr="00EB6436">
        <w:rPr>
          <w:rFonts w:ascii="仿宋_GB2312" w:eastAsia="仿宋_GB2312" w:hAnsi="仿宋" w:cs="宋体" w:hint="eastAsia"/>
          <w:color w:val="333333"/>
          <w:kern w:val="0"/>
          <w:sz w:val="32"/>
          <w:szCs w:val="32"/>
        </w:rPr>
        <w:t>关田中心小学</w:t>
      </w:r>
      <w:r w:rsidR="00AA582A" w:rsidRPr="003448C5">
        <w:rPr>
          <w:rFonts w:ascii="仿宋_GB2312" w:eastAsia="仿宋_GB2312" w:hAnsi="仿宋" w:cs="宋体" w:hint="eastAsia"/>
          <w:color w:val="333333"/>
          <w:kern w:val="0"/>
          <w:sz w:val="32"/>
          <w:szCs w:val="32"/>
        </w:rPr>
        <w:t>收入预算</w:t>
      </w:r>
      <w:r w:rsidR="00AA582A" w:rsidRPr="00F05A32">
        <w:rPr>
          <w:rFonts w:ascii="仿宋_GB2312" w:eastAsia="仿宋_GB2312" w:hAnsi="仿宋" w:cs="宋体" w:hint="eastAsia"/>
          <w:color w:val="333333"/>
          <w:kern w:val="0"/>
          <w:sz w:val="32"/>
          <w:szCs w:val="32"/>
        </w:rPr>
        <w:t>总额为</w:t>
      </w:r>
      <w:r w:rsidR="00BB3A5C" w:rsidRPr="00BB3A5C">
        <w:rPr>
          <w:rFonts w:ascii="仿宋_GB2312" w:eastAsia="仿宋_GB2312" w:hAnsi="仿宋" w:cs="宋体"/>
          <w:color w:val="333333"/>
          <w:kern w:val="0"/>
          <w:sz w:val="32"/>
          <w:szCs w:val="32"/>
        </w:rPr>
        <w:t>434.87</w:t>
      </w:r>
      <w:r w:rsidR="00AA582A" w:rsidRPr="00F05A32">
        <w:rPr>
          <w:rFonts w:ascii="仿宋_GB2312" w:eastAsia="仿宋_GB2312" w:hAnsi="仿宋" w:cs="宋体" w:hint="eastAsia"/>
          <w:color w:val="333333"/>
          <w:kern w:val="0"/>
          <w:sz w:val="32"/>
          <w:szCs w:val="32"/>
        </w:rPr>
        <w:t>万元，较上年预算安排</w:t>
      </w:r>
      <w:r w:rsidR="00D859CF">
        <w:rPr>
          <w:rFonts w:ascii="仿宋_GB2312" w:eastAsia="仿宋_GB2312" w:hAnsi="仿宋" w:cs="宋体" w:hint="eastAsia"/>
          <w:color w:val="333333"/>
          <w:kern w:val="0"/>
          <w:sz w:val="32"/>
          <w:szCs w:val="32"/>
        </w:rPr>
        <w:t>下降</w:t>
      </w:r>
      <w:r w:rsidR="003F15DC">
        <w:rPr>
          <w:rFonts w:ascii="仿宋_GB2312" w:eastAsia="仿宋_GB2312" w:hAnsi="仿宋" w:cs="宋体" w:hint="eastAsia"/>
          <w:color w:val="333333"/>
          <w:kern w:val="0"/>
          <w:sz w:val="32"/>
          <w:szCs w:val="32"/>
        </w:rPr>
        <w:t>0.</w:t>
      </w:r>
      <w:r w:rsidR="000F4188">
        <w:rPr>
          <w:rFonts w:ascii="仿宋_GB2312" w:eastAsia="仿宋_GB2312" w:hAnsi="仿宋" w:cs="宋体"/>
          <w:color w:val="333333"/>
          <w:kern w:val="0"/>
          <w:sz w:val="32"/>
          <w:szCs w:val="32"/>
        </w:rPr>
        <w:t>0</w:t>
      </w:r>
      <w:r w:rsidR="003F15DC">
        <w:rPr>
          <w:rFonts w:ascii="仿宋_GB2312" w:eastAsia="仿宋_GB2312" w:hAnsi="仿宋" w:cs="宋体" w:hint="eastAsia"/>
          <w:color w:val="333333"/>
          <w:kern w:val="0"/>
          <w:sz w:val="32"/>
          <w:szCs w:val="32"/>
        </w:rPr>
        <w:t>7</w:t>
      </w:r>
      <w:r w:rsidR="00AA582A" w:rsidRPr="00F05A32">
        <w:rPr>
          <w:rFonts w:ascii="仿宋_GB2312" w:eastAsia="仿宋_GB2312" w:hAnsi="仿宋" w:cs="宋体" w:hint="eastAsia"/>
          <w:color w:val="333333"/>
          <w:kern w:val="0"/>
          <w:sz w:val="32"/>
          <w:szCs w:val="32"/>
        </w:rPr>
        <w:t>%。其中：财政拨款收入</w:t>
      </w:r>
      <w:r w:rsidR="00BB3A5C" w:rsidRPr="00BB3A5C">
        <w:rPr>
          <w:rFonts w:ascii="仿宋_GB2312" w:eastAsia="仿宋_GB2312" w:hAnsi="仿宋" w:cs="宋体"/>
          <w:color w:val="333333"/>
          <w:kern w:val="0"/>
          <w:sz w:val="32"/>
          <w:szCs w:val="32"/>
        </w:rPr>
        <w:t>386.91</w:t>
      </w:r>
      <w:r w:rsidR="00AA582A" w:rsidRPr="00F05A32">
        <w:rPr>
          <w:rFonts w:ascii="仿宋_GB2312" w:eastAsia="仿宋_GB2312" w:hAnsi="仿宋" w:cs="宋体" w:hint="eastAsia"/>
          <w:color w:val="333333"/>
          <w:kern w:val="0"/>
          <w:sz w:val="32"/>
          <w:szCs w:val="32"/>
        </w:rPr>
        <w:t>万元。</w:t>
      </w:r>
    </w:p>
    <w:p w:rsidR="00AA582A" w:rsidRPr="00F05A32" w:rsidRDefault="00AA582A" w:rsidP="00AA582A">
      <w:pPr>
        <w:widowControl/>
        <w:wordWrap w:val="0"/>
        <w:spacing w:line="520" w:lineRule="atLeast"/>
        <w:ind w:left="1720" w:hanging="108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szCs w:val="32"/>
        </w:rPr>
        <w:t>（二）</w:t>
      </w:r>
      <w:r w:rsidRPr="00F05A32">
        <w:rPr>
          <w:rFonts w:ascii="仿宋_GB2312" w:eastAsia="仿宋_GB2312" w:hAnsi="Times New Roman" w:hint="eastAsia"/>
          <w:b/>
          <w:bCs/>
          <w:color w:val="333333"/>
          <w:kern w:val="0"/>
          <w:sz w:val="32"/>
          <w:szCs w:val="32"/>
        </w:rPr>
        <w:t> </w:t>
      </w:r>
      <w:r w:rsidRPr="00F05A32">
        <w:rPr>
          <w:rFonts w:ascii="仿宋_GB2312" w:eastAsia="仿宋_GB2312" w:hAnsi="Times New Roman" w:hint="eastAsia"/>
          <w:b/>
          <w:bCs/>
          <w:color w:val="333333"/>
          <w:kern w:val="0"/>
          <w:sz w:val="32"/>
        </w:rPr>
        <w:t>支出预算情况</w:t>
      </w:r>
    </w:p>
    <w:p w:rsidR="00C86837" w:rsidRPr="00F05A32" w:rsidRDefault="00C13380" w:rsidP="00C86837">
      <w:pPr>
        <w:widowControl/>
        <w:wordWrap w:val="0"/>
        <w:spacing w:line="520" w:lineRule="atLeast"/>
        <w:ind w:firstLine="80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lastRenderedPageBreak/>
        <w:t>2021</w:t>
      </w:r>
      <w:r w:rsidR="00C86837" w:rsidRPr="00F05A32">
        <w:rPr>
          <w:rFonts w:ascii="仿宋_GB2312" w:eastAsia="仿宋_GB2312" w:hAnsi="仿宋" w:cs="宋体" w:hint="eastAsia"/>
          <w:color w:val="333333"/>
          <w:kern w:val="0"/>
          <w:sz w:val="32"/>
          <w:szCs w:val="32"/>
        </w:rPr>
        <w:t>年崇义县</w:t>
      </w:r>
      <w:r w:rsidR="00EB6436" w:rsidRPr="00EB6436">
        <w:rPr>
          <w:rFonts w:ascii="仿宋_GB2312" w:eastAsia="仿宋_GB2312" w:hAnsi="仿宋" w:cs="宋体" w:hint="eastAsia"/>
          <w:color w:val="333333"/>
          <w:kern w:val="0"/>
          <w:sz w:val="32"/>
          <w:szCs w:val="32"/>
        </w:rPr>
        <w:t>关田中心小学</w:t>
      </w:r>
      <w:r w:rsidR="00C86837" w:rsidRPr="00F05A32">
        <w:rPr>
          <w:rFonts w:ascii="仿宋_GB2312" w:eastAsia="仿宋_GB2312" w:hAnsi="仿宋" w:cs="宋体" w:hint="eastAsia"/>
          <w:color w:val="333333"/>
          <w:kern w:val="0"/>
          <w:sz w:val="32"/>
          <w:szCs w:val="32"/>
        </w:rPr>
        <w:t>支出预算总额为</w:t>
      </w:r>
      <w:r w:rsidR="00BB3A5C" w:rsidRPr="00BB3A5C">
        <w:rPr>
          <w:rFonts w:ascii="仿宋_GB2312" w:eastAsia="仿宋_GB2312" w:hAnsi="仿宋" w:cs="宋体"/>
          <w:color w:val="333333"/>
          <w:kern w:val="0"/>
          <w:sz w:val="32"/>
          <w:szCs w:val="32"/>
        </w:rPr>
        <w:t>434.87</w:t>
      </w:r>
      <w:r w:rsidR="00C86837" w:rsidRPr="00F05A32">
        <w:rPr>
          <w:rFonts w:ascii="仿宋_GB2312" w:eastAsia="仿宋_GB2312" w:hAnsi="仿宋" w:cs="宋体" w:hint="eastAsia"/>
          <w:color w:val="333333"/>
          <w:kern w:val="0"/>
          <w:sz w:val="32"/>
          <w:szCs w:val="32"/>
        </w:rPr>
        <w:t>万元，较上年预算安排</w:t>
      </w:r>
      <w:r w:rsidR="00D859CF">
        <w:rPr>
          <w:rFonts w:ascii="仿宋_GB2312" w:eastAsia="仿宋_GB2312" w:hAnsi="仿宋" w:cs="宋体" w:hint="eastAsia"/>
          <w:color w:val="333333"/>
          <w:kern w:val="0"/>
          <w:sz w:val="32"/>
          <w:szCs w:val="32"/>
        </w:rPr>
        <w:t>下降</w:t>
      </w:r>
      <w:r w:rsidR="003F15DC">
        <w:rPr>
          <w:rFonts w:ascii="仿宋_GB2312" w:eastAsia="仿宋_GB2312" w:hAnsi="仿宋" w:cs="宋体" w:hint="eastAsia"/>
          <w:color w:val="333333"/>
          <w:kern w:val="0"/>
          <w:sz w:val="32"/>
          <w:szCs w:val="32"/>
        </w:rPr>
        <w:t>0.</w:t>
      </w:r>
      <w:r w:rsidR="003574FD">
        <w:rPr>
          <w:rFonts w:ascii="仿宋_GB2312" w:eastAsia="仿宋_GB2312" w:hAnsi="仿宋" w:cs="宋体"/>
          <w:color w:val="333333"/>
          <w:kern w:val="0"/>
          <w:sz w:val="32"/>
          <w:szCs w:val="32"/>
        </w:rPr>
        <w:t>0</w:t>
      </w:r>
      <w:r w:rsidR="003F15DC">
        <w:rPr>
          <w:rFonts w:ascii="仿宋_GB2312" w:eastAsia="仿宋_GB2312" w:hAnsi="仿宋" w:cs="宋体" w:hint="eastAsia"/>
          <w:color w:val="333333"/>
          <w:kern w:val="0"/>
          <w:sz w:val="32"/>
          <w:szCs w:val="32"/>
        </w:rPr>
        <w:t>7</w:t>
      </w:r>
      <w:r w:rsidR="003F15DC" w:rsidRPr="00F05A32">
        <w:rPr>
          <w:rFonts w:ascii="仿宋_GB2312" w:eastAsia="仿宋_GB2312" w:hAnsi="仿宋" w:cs="宋体" w:hint="eastAsia"/>
          <w:color w:val="333333"/>
          <w:kern w:val="0"/>
          <w:sz w:val="32"/>
          <w:szCs w:val="32"/>
        </w:rPr>
        <w:t>%</w:t>
      </w:r>
      <w:r w:rsidR="00C86837" w:rsidRPr="00F05A32">
        <w:rPr>
          <w:rFonts w:ascii="仿宋_GB2312" w:eastAsia="仿宋_GB2312" w:hAnsi="仿宋" w:cs="宋体" w:hint="eastAsia"/>
          <w:color w:val="333333"/>
          <w:kern w:val="0"/>
          <w:sz w:val="32"/>
          <w:szCs w:val="32"/>
        </w:rPr>
        <w:t>。其中：</w:t>
      </w:r>
      <w:r w:rsidR="00C86837">
        <w:rPr>
          <w:rFonts w:ascii="仿宋_GB2312" w:eastAsia="仿宋_GB2312" w:hAnsi="仿宋" w:cs="宋体" w:hint="eastAsia"/>
          <w:color w:val="333333"/>
          <w:kern w:val="0"/>
          <w:sz w:val="32"/>
          <w:szCs w:val="32"/>
        </w:rPr>
        <w:t>基本</w:t>
      </w:r>
      <w:r w:rsidR="00C86837" w:rsidRPr="00F05A32">
        <w:rPr>
          <w:rFonts w:ascii="仿宋_GB2312" w:eastAsia="仿宋_GB2312" w:hAnsi="仿宋" w:cs="宋体" w:hint="eastAsia"/>
          <w:color w:val="333333"/>
          <w:kern w:val="0"/>
          <w:sz w:val="32"/>
          <w:szCs w:val="32"/>
        </w:rPr>
        <w:t>支出</w:t>
      </w:r>
      <w:r w:rsidR="00BB3A5C" w:rsidRPr="00BB3A5C">
        <w:rPr>
          <w:rFonts w:ascii="仿宋_GB2312" w:eastAsia="仿宋_GB2312" w:hAnsi="仿宋" w:cs="宋体"/>
          <w:color w:val="333333"/>
          <w:kern w:val="0"/>
          <w:sz w:val="32"/>
          <w:szCs w:val="32"/>
        </w:rPr>
        <w:t>382.74</w:t>
      </w:r>
      <w:r w:rsidR="00C86837" w:rsidRPr="00F05A32">
        <w:rPr>
          <w:rFonts w:ascii="仿宋_GB2312" w:eastAsia="仿宋_GB2312" w:hAnsi="仿宋" w:cs="宋体" w:hint="eastAsia"/>
          <w:color w:val="333333"/>
          <w:kern w:val="0"/>
          <w:sz w:val="32"/>
          <w:szCs w:val="32"/>
        </w:rPr>
        <w:t>万元</w:t>
      </w:r>
      <w:r w:rsidR="00C86837">
        <w:rPr>
          <w:rFonts w:ascii="仿宋_GB2312" w:eastAsia="仿宋_GB2312" w:hAnsi="仿宋" w:cs="宋体" w:hint="eastAsia"/>
          <w:color w:val="333333"/>
          <w:kern w:val="0"/>
          <w:sz w:val="32"/>
          <w:szCs w:val="32"/>
        </w:rPr>
        <w:t>，比</w:t>
      </w:r>
      <w:r w:rsidR="00C86837" w:rsidRPr="00F05A32">
        <w:rPr>
          <w:rFonts w:ascii="仿宋_GB2312" w:eastAsia="仿宋_GB2312" w:hAnsi="仿宋" w:cs="宋体" w:hint="eastAsia"/>
          <w:color w:val="333333"/>
          <w:kern w:val="0"/>
          <w:sz w:val="32"/>
          <w:szCs w:val="32"/>
        </w:rPr>
        <w:t>上年预算安排</w:t>
      </w:r>
      <w:r w:rsidR="00D859CF">
        <w:rPr>
          <w:rFonts w:ascii="仿宋_GB2312" w:eastAsia="仿宋_GB2312" w:hAnsi="仿宋" w:cs="宋体" w:hint="eastAsia"/>
          <w:color w:val="333333"/>
          <w:kern w:val="0"/>
          <w:sz w:val="32"/>
          <w:szCs w:val="32"/>
        </w:rPr>
        <w:t>下降</w:t>
      </w:r>
      <w:r w:rsidR="003574FD">
        <w:rPr>
          <w:rFonts w:ascii="仿宋_GB2312" w:eastAsia="仿宋_GB2312" w:hAnsi="仿宋" w:cs="宋体"/>
          <w:color w:val="333333"/>
          <w:kern w:val="0"/>
          <w:sz w:val="32"/>
          <w:szCs w:val="32"/>
        </w:rPr>
        <w:t>12.05</w:t>
      </w:r>
      <w:r w:rsidR="00C86837" w:rsidRPr="00F05A32">
        <w:rPr>
          <w:rFonts w:ascii="仿宋_GB2312" w:eastAsia="仿宋_GB2312" w:hAnsi="仿宋" w:cs="宋体" w:hint="eastAsia"/>
          <w:color w:val="333333"/>
          <w:kern w:val="0"/>
          <w:sz w:val="32"/>
          <w:szCs w:val="32"/>
        </w:rPr>
        <w:t>%</w:t>
      </w:r>
      <w:r w:rsidR="00775643">
        <w:rPr>
          <w:rFonts w:ascii="仿宋_GB2312" w:eastAsia="仿宋_GB2312" w:hAnsi="仿宋" w:cs="宋体" w:hint="eastAsia"/>
          <w:color w:val="333333"/>
          <w:kern w:val="0"/>
          <w:sz w:val="32"/>
          <w:szCs w:val="32"/>
        </w:rPr>
        <w:t>；</w:t>
      </w:r>
      <w:r w:rsidR="00A961F7">
        <w:rPr>
          <w:rFonts w:ascii="仿宋_GB2312" w:eastAsia="仿宋_GB2312" w:hAnsi="仿宋" w:cs="宋体" w:hint="eastAsia"/>
          <w:color w:val="333333"/>
          <w:kern w:val="0"/>
          <w:sz w:val="32"/>
          <w:szCs w:val="32"/>
        </w:rPr>
        <w:t>项目</w:t>
      </w:r>
      <w:r w:rsidR="00A961F7">
        <w:rPr>
          <w:rFonts w:ascii="仿宋_GB2312" w:eastAsia="仿宋_GB2312" w:hAnsi="仿宋" w:cs="宋体"/>
          <w:color w:val="333333"/>
          <w:kern w:val="0"/>
          <w:sz w:val="32"/>
          <w:szCs w:val="32"/>
        </w:rPr>
        <w:t>支出</w:t>
      </w:r>
      <w:r w:rsidR="00BB3A5C" w:rsidRPr="00BB3A5C">
        <w:rPr>
          <w:rFonts w:ascii="仿宋_GB2312" w:eastAsia="仿宋_GB2312" w:hAnsi="仿宋" w:cs="宋体"/>
          <w:color w:val="333333"/>
          <w:kern w:val="0"/>
          <w:sz w:val="32"/>
          <w:szCs w:val="32"/>
        </w:rPr>
        <w:t>52.13</w:t>
      </w:r>
      <w:r w:rsidR="00A961F7">
        <w:rPr>
          <w:rFonts w:ascii="仿宋_GB2312" w:eastAsia="仿宋_GB2312" w:hAnsi="仿宋" w:cs="宋体" w:hint="eastAsia"/>
          <w:color w:val="333333"/>
          <w:kern w:val="0"/>
          <w:sz w:val="32"/>
          <w:szCs w:val="32"/>
        </w:rPr>
        <w:t>万元</w:t>
      </w:r>
      <w:r w:rsidR="00A961F7">
        <w:rPr>
          <w:rFonts w:ascii="仿宋_GB2312" w:eastAsia="仿宋_GB2312" w:hAnsi="仿宋" w:cs="宋体"/>
          <w:color w:val="333333"/>
          <w:kern w:val="0"/>
          <w:sz w:val="32"/>
          <w:szCs w:val="32"/>
        </w:rPr>
        <w:t>。</w:t>
      </w:r>
    </w:p>
    <w:p w:rsidR="00C86837" w:rsidRPr="00F05A32" w:rsidRDefault="00C86837" w:rsidP="00C86837">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按支出项目类别划分：基本支出</w:t>
      </w:r>
      <w:r w:rsidR="00BB3A5C" w:rsidRPr="00BB3A5C">
        <w:rPr>
          <w:rFonts w:ascii="仿宋_GB2312" w:eastAsia="仿宋_GB2312" w:hAnsi="仿宋" w:cs="宋体"/>
          <w:color w:val="333333"/>
          <w:kern w:val="0"/>
          <w:sz w:val="32"/>
          <w:szCs w:val="32"/>
        </w:rPr>
        <w:t>382.74</w:t>
      </w:r>
      <w:r w:rsidRPr="00F05A32">
        <w:rPr>
          <w:rFonts w:ascii="仿宋_GB2312" w:eastAsia="仿宋_GB2312" w:hAnsi="仿宋" w:cs="宋体" w:hint="eastAsia"/>
          <w:color w:val="333333"/>
          <w:kern w:val="0"/>
          <w:sz w:val="32"/>
          <w:szCs w:val="32"/>
        </w:rPr>
        <w:t>元，包括</w:t>
      </w:r>
      <w:r>
        <w:rPr>
          <w:rFonts w:ascii="仿宋_GB2312" w:eastAsia="仿宋_GB2312" w:hAnsi="仿宋" w:cs="宋体" w:hint="eastAsia"/>
          <w:color w:val="333333"/>
          <w:kern w:val="0"/>
          <w:sz w:val="32"/>
          <w:szCs w:val="32"/>
        </w:rPr>
        <w:t>工资福利</w:t>
      </w:r>
      <w:r w:rsidRPr="00F05A32">
        <w:rPr>
          <w:rFonts w:ascii="仿宋_GB2312" w:eastAsia="仿宋_GB2312" w:hAnsi="仿宋" w:cs="宋体" w:hint="eastAsia"/>
          <w:color w:val="333333"/>
          <w:kern w:val="0"/>
          <w:sz w:val="32"/>
          <w:szCs w:val="32"/>
        </w:rPr>
        <w:t>支出</w:t>
      </w:r>
      <w:r w:rsidR="00BB3A5C" w:rsidRPr="00BB3A5C">
        <w:rPr>
          <w:rFonts w:ascii="仿宋_GB2312" w:eastAsia="仿宋_GB2312" w:hAnsi="仿宋" w:cs="宋体"/>
          <w:color w:val="333333"/>
          <w:kern w:val="0"/>
          <w:sz w:val="32"/>
          <w:szCs w:val="32"/>
        </w:rPr>
        <w:t>378.19</w:t>
      </w:r>
      <w:r w:rsidRPr="00F05A32">
        <w:rPr>
          <w:rFonts w:ascii="仿宋_GB2312" w:eastAsia="仿宋_GB2312" w:hAnsi="仿宋" w:cs="宋体" w:hint="eastAsia"/>
          <w:color w:val="333333"/>
          <w:kern w:val="0"/>
          <w:sz w:val="32"/>
          <w:szCs w:val="32"/>
        </w:rPr>
        <w:t>万元</w:t>
      </w:r>
      <w:r w:rsidR="003A18F0">
        <w:rPr>
          <w:rFonts w:ascii="仿宋_GB2312" w:eastAsia="仿宋_GB2312" w:hAnsi="仿宋" w:cs="宋体" w:hint="eastAsia"/>
          <w:color w:val="333333"/>
          <w:kern w:val="0"/>
          <w:sz w:val="32"/>
          <w:szCs w:val="32"/>
        </w:rPr>
        <w:t>、</w:t>
      </w:r>
      <w:r>
        <w:rPr>
          <w:rFonts w:ascii="仿宋_GB2312" w:eastAsia="仿宋_GB2312" w:hAnsi="仿宋" w:cs="宋体" w:hint="eastAsia"/>
          <w:color w:val="333333"/>
          <w:kern w:val="0"/>
          <w:sz w:val="32"/>
          <w:szCs w:val="32"/>
        </w:rPr>
        <w:t>对</w:t>
      </w:r>
      <w:r>
        <w:rPr>
          <w:rFonts w:ascii="仿宋_GB2312" w:eastAsia="仿宋_GB2312" w:hAnsi="仿宋" w:cs="宋体"/>
          <w:color w:val="333333"/>
          <w:kern w:val="0"/>
          <w:sz w:val="32"/>
          <w:szCs w:val="32"/>
        </w:rPr>
        <w:t>个人和家庭补助支出</w:t>
      </w:r>
      <w:r w:rsidR="00BB3A5C" w:rsidRPr="00BB3A5C">
        <w:rPr>
          <w:rFonts w:ascii="仿宋_GB2312" w:eastAsia="仿宋_GB2312" w:hAnsi="仿宋" w:cs="宋体"/>
          <w:color w:val="333333"/>
          <w:kern w:val="0"/>
          <w:sz w:val="32"/>
          <w:szCs w:val="32"/>
        </w:rPr>
        <w:t>4.55</w:t>
      </w:r>
      <w:r>
        <w:rPr>
          <w:rFonts w:ascii="仿宋_GB2312" w:eastAsia="仿宋_GB2312" w:hAnsi="仿宋" w:cs="宋体" w:hint="eastAsia"/>
          <w:color w:val="333333"/>
          <w:kern w:val="0"/>
          <w:sz w:val="32"/>
          <w:szCs w:val="32"/>
        </w:rPr>
        <w:t>万</w:t>
      </w:r>
      <w:r>
        <w:rPr>
          <w:rFonts w:ascii="仿宋_GB2312" w:eastAsia="仿宋_GB2312" w:hAnsi="仿宋" w:cs="宋体"/>
          <w:color w:val="333333"/>
          <w:kern w:val="0"/>
          <w:sz w:val="32"/>
          <w:szCs w:val="32"/>
        </w:rPr>
        <w:t>元；</w:t>
      </w:r>
      <w:r>
        <w:rPr>
          <w:rFonts w:ascii="仿宋_GB2312" w:eastAsia="仿宋_GB2312" w:hAnsi="仿宋" w:cs="宋体" w:hint="eastAsia"/>
          <w:color w:val="333333"/>
          <w:kern w:val="0"/>
          <w:sz w:val="32"/>
          <w:szCs w:val="32"/>
        </w:rPr>
        <w:t>项目</w:t>
      </w:r>
      <w:r w:rsidRPr="00F05A32">
        <w:rPr>
          <w:rFonts w:ascii="仿宋_GB2312" w:eastAsia="仿宋_GB2312" w:hAnsi="仿宋" w:cs="宋体" w:hint="eastAsia"/>
          <w:color w:val="333333"/>
          <w:kern w:val="0"/>
          <w:sz w:val="32"/>
          <w:szCs w:val="32"/>
        </w:rPr>
        <w:t>支出</w:t>
      </w:r>
      <w:r w:rsidR="00BB3A5C" w:rsidRPr="00BB3A5C">
        <w:rPr>
          <w:rFonts w:ascii="仿宋_GB2312" w:eastAsia="仿宋_GB2312" w:hAnsi="仿宋" w:cs="宋体"/>
          <w:color w:val="333333"/>
          <w:kern w:val="0"/>
          <w:sz w:val="32"/>
          <w:szCs w:val="32"/>
        </w:rPr>
        <w:t>52.13</w:t>
      </w:r>
      <w:r w:rsidRPr="00F05A32">
        <w:rPr>
          <w:rFonts w:ascii="仿宋_GB2312" w:eastAsia="仿宋_GB2312" w:hAnsi="仿宋" w:cs="宋体" w:hint="eastAsia"/>
          <w:color w:val="333333"/>
          <w:kern w:val="0"/>
          <w:sz w:val="32"/>
          <w:szCs w:val="32"/>
        </w:rPr>
        <w:t>万元</w:t>
      </w:r>
      <w:r w:rsidR="00077387">
        <w:rPr>
          <w:rFonts w:ascii="仿宋_GB2312" w:eastAsia="仿宋_GB2312" w:hAnsi="仿宋" w:cs="宋体" w:hint="eastAsia"/>
          <w:color w:val="333333"/>
          <w:kern w:val="0"/>
          <w:sz w:val="32"/>
          <w:szCs w:val="32"/>
        </w:rPr>
        <w:t>，其中含党建经费支出0.15万元。</w:t>
      </w:r>
    </w:p>
    <w:p w:rsidR="00C86837" w:rsidRPr="00F05A32" w:rsidRDefault="00C86837" w:rsidP="00C86837">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按支出功能科目划分：</w:t>
      </w:r>
      <w:r>
        <w:rPr>
          <w:rFonts w:ascii="仿宋_GB2312" w:eastAsia="仿宋_GB2312" w:hAnsi="仿宋" w:cs="宋体" w:hint="eastAsia"/>
          <w:color w:val="333333"/>
          <w:kern w:val="0"/>
          <w:sz w:val="32"/>
          <w:szCs w:val="32"/>
        </w:rPr>
        <w:t>教育支出</w:t>
      </w:r>
      <w:r w:rsidR="00207BE0" w:rsidRPr="00207BE0">
        <w:rPr>
          <w:rFonts w:ascii="仿宋_GB2312" w:eastAsia="仿宋_GB2312" w:hAnsi="仿宋" w:cs="宋体"/>
          <w:color w:val="333333"/>
          <w:kern w:val="0"/>
          <w:sz w:val="32"/>
          <w:szCs w:val="32"/>
        </w:rPr>
        <w:t>304.01</w:t>
      </w:r>
      <w:r>
        <w:rPr>
          <w:rFonts w:ascii="仿宋_GB2312" w:eastAsia="仿宋_GB2312" w:hAnsi="仿宋" w:cs="宋体" w:hint="eastAsia"/>
          <w:color w:val="333333"/>
          <w:kern w:val="0"/>
          <w:sz w:val="32"/>
          <w:szCs w:val="32"/>
        </w:rPr>
        <w:t>万</w:t>
      </w:r>
      <w:r>
        <w:rPr>
          <w:rFonts w:ascii="仿宋_GB2312" w:eastAsia="仿宋_GB2312" w:hAnsi="仿宋" w:cs="宋体"/>
          <w:color w:val="333333"/>
          <w:kern w:val="0"/>
          <w:sz w:val="32"/>
          <w:szCs w:val="32"/>
        </w:rPr>
        <w:t>元；</w:t>
      </w:r>
      <w:r>
        <w:rPr>
          <w:rFonts w:ascii="仿宋_GB2312" w:eastAsia="仿宋_GB2312" w:hAnsi="仿宋" w:cs="宋体" w:hint="eastAsia"/>
          <w:color w:val="333333"/>
          <w:kern w:val="0"/>
          <w:sz w:val="32"/>
          <w:szCs w:val="32"/>
        </w:rPr>
        <w:t>社会</w:t>
      </w:r>
      <w:r>
        <w:rPr>
          <w:rFonts w:ascii="仿宋_GB2312" w:eastAsia="仿宋_GB2312" w:hAnsi="仿宋" w:cs="宋体"/>
          <w:color w:val="333333"/>
          <w:kern w:val="0"/>
          <w:sz w:val="32"/>
          <w:szCs w:val="32"/>
        </w:rPr>
        <w:t>保障和就业</w:t>
      </w:r>
      <w:r w:rsidRPr="00F05A32">
        <w:rPr>
          <w:rFonts w:ascii="仿宋_GB2312" w:eastAsia="仿宋_GB2312" w:hAnsi="仿宋" w:cs="宋体" w:hint="eastAsia"/>
          <w:color w:val="333333"/>
          <w:kern w:val="0"/>
          <w:sz w:val="32"/>
          <w:szCs w:val="32"/>
        </w:rPr>
        <w:t>支出</w:t>
      </w:r>
      <w:r w:rsidR="00207BE0" w:rsidRPr="00207BE0">
        <w:rPr>
          <w:rFonts w:ascii="仿宋_GB2312" w:eastAsia="仿宋_GB2312" w:hAnsi="仿宋" w:cs="宋体"/>
          <w:color w:val="333333"/>
          <w:kern w:val="0"/>
          <w:sz w:val="32"/>
          <w:szCs w:val="32"/>
        </w:rPr>
        <w:t>32.73</w:t>
      </w:r>
      <w:r w:rsidRPr="00F05A32">
        <w:rPr>
          <w:rFonts w:ascii="仿宋_GB2312" w:eastAsia="仿宋_GB2312" w:hAnsi="仿宋" w:cs="宋体" w:hint="eastAsia"/>
          <w:color w:val="333333"/>
          <w:kern w:val="0"/>
          <w:sz w:val="32"/>
          <w:szCs w:val="32"/>
        </w:rPr>
        <w:t>万元</w:t>
      </w:r>
      <w:r w:rsidR="00E354CD">
        <w:rPr>
          <w:rFonts w:ascii="仿宋_GB2312" w:eastAsia="仿宋_GB2312" w:hAnsi="仿宋" w:cs="宋体" w:hint="eastAsia"/>
          <w:color w:val="333333"/>
          <w:kern w:val="0"/>
          <w:sz w:val="32"/>
          <w:szCs w:val="32"/>
        </w:rPr>
        <w:t>;卫生</w:t>
      </w:r>
      <w:r w:rsidR="00E354CD">
        <w:rPr>
          <w:rFonts w:ascii="仿宋_GB2312" w:eastAsia="仿宋_GB2312" w:hAnsi="仿宋" w:cs="宋体"/>
          <w:color w:val="333333"/>
          <w:kern w:val="0"/>
          <w:sz w:val="32"/>
          <w:szCs w:val="32"/>
        </w:rPr>
        <w:t>健康支出</w:t>
      </w:r>
      <w:r w:rsidR="00207BE0" w:rsidRPr="00207BE0">
        <w:rPr>
          <w:rFonts w:ascii="仿宋_GB2312" w:eastAsia="仿宋_GB2312" w:hAnsi="仿宋" w:cs="宋体"/>
          <w:color w:val="333333"/>
          <w:kern w:val="0"/>
          <w:sz w:val="32"/>
          <w:szCs w:val="32"/>
        </w:rPr>
        <w:t>24.1</w:t>
      </w:r>
      <w:r w:rsidR="00E354CD">
        <w:rPr>
          <w:rFonts w:ascii="仿宋_GB2312" w:eastAsia="仿宋_GB2312" w:hAnsi="仿宋" w:cs="宋体" w:hint="eastAsia"/>
          <w:color w:val="333333"/>
          <w:kern w:val="0"/>
          <w:sz w:val="32"/>
          <w:szCs w:val="32"/>
        </w:rPr>
        <w:t>万元</w:t>
      </w:r>
      <w:r w:rsidR="00E354CD">
        <w:rPr>
          <w:rFonts w:ascii="仿宋_GB2312" w:eastAsia="仿宋_GB2312" w:hAnsi="仿宋" w:cs="宋体"/>
          <w:color w:val="333333"/>
          <w:kern w:val="0"/>
          <w:sz w:val="32"/>
          <w:szCs w:val="32"/>
        </w:rPr>
        <w:t>；住房保障支出</w:t>
      </w:r>
      <w:r w:rsidR="00207BE0" w:rsidRPr="00207BE0">
        <w:rPr>
          <w:rFonts w:ascii="仿宋_GB2312" w:eastAsia="仿宋_GB2312" w:hAnsi="仿宋" w:cs="宋体"/>
          <w:color w:val="333333"/>
          <w:kern w:val="0"/>
          <w:sz w:val="32"/>
          <w:szCs w:val="32"/>
        </w:rPr>
        <w:t>74.03</w:t>
      </w:r>
      <w:r w:rsidR="00E354CD">
        <w:rPr>
          <w:rFonts w:ascii="仿宋_GB2312" w:eastAsia="仿宋_GB2312" w:hAnsi="仿宋" w:cs="宋体" w:hint="eastAsia"/>
          <w:color w:val="333333"/>
          <w:kern w:val="0"/>
          <w:sz w:val="32"/>
          <w:szCs w:val="32"/>
        </w:rPr>
        <w:t>万元</w:t>
      </w:r>
      <w:r>
        <w:rPr>
          <w:rFonts w:ascii="仿宋_GB2312" w:eastAsia="仿宋_GB2312" w:hAnsi="仿宋" w:cs="宋体" w:hint="eastAsia"/>
          <w:color w:val="333333"/>
          <w:kern w:val="0"/>
          <w:sz w:val="32"/>
          <w:szCs w:val="32"/>
        </w:rPr>
        <w:t>。</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仿宋" w:cs="宋体" w:hint="eastAsia"/>
          <w:b/>
          <w:bCs/>
          <w:color w:val="333333"/>
          <w:kern w:val="0"/>
          <w:sz w:val="32"/>
        </w:rPr>
        <w:t>（三）财政拨款支出情况</w:t>
      </w:r>
    </w:p>
    <w:p w:rsidR="00C86837" w:rsidRPr="00F05A32" w:rsidRDefault="00C13380" w:rsidP="00C86837">
      <w:pPr>
        <w:widowControl/>
        <w:wordWrap w:val="0"/>
        <w:spacing w:line="520" w:lineRule="atLeast"/>
        <w:ind w:firstLine="80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t>2021</w:t>
      </w:r>
      <w:r w:rsidR="00C86837" w:rsidRPr="00F05A32">
        <w:rPr>
          <w:rFonts w:ascii="仿宋_GB2312" w:eastAsia="仿宋_GB2312" w:hAnsi="仿宋" w:cs="宋体" w:hint="eastAsia"/>
          <w:color w:val="333333"/>
          <w:kern w:val="0"/>
          <w:sz w:val="32"/>
          <w:szCs w:val="32"/>
        </w:rPr>
        <w:t>年崇义县</w:t>
      </w:r>
      <w:r w:rsidR="00EB6436" w:rsidRPr="00EB6436">
        <w:rPr>
          <w:rFonts w:ascii="仿宋_GB2312" w:eastAsia="仿宋_GB2312" w:hAnsi="仿宋" w:cs="宋体" w:hint="eastAsia"/>
          <w:color w:val="333333"/>
          <w:kern w:val="0"/>
          <w:sz w:val="32"/>
          <w:szCs w:val="32"/>
        </w:rPr>
        <w:t>关田中心小学</w:t>
      </w:r>
      <w:r w:rsidR="00C86837" w:rsidRPr="00F05A32">
        <w:rPr>
          <w:rFonts w:ascii="仿宋_GB2312" w:eastAsia="仿宋_GB2312" w:hAnsi="仿宋" w:cs="宋体" w:hint="eastAsia"/>
          <w:color w:val="333333"/>
          <w:kern w:val="0"/>
          <w:sz w:val="32"/>
          <w:szCs w:val="32"/>
        </w:rPr>
        <w:t>财政拨款支出预算</w:t>
      </w:r>
      <w:r w:rsidR="005D6A2F" w:rsidRPr="005D6A2F">
        <w:rPr>
          <w:rFonts w:ascii="仿宋_GB2312" w:eastAsia="仿宋_GB2312" w:hAnsi="仿宋" w:cs="宋体"/>
          <w:color w:val="333333"/>
          <w:kern w:val="0"/>
          <w:sz w:val="32"/>
          <w:szCs w:val="32"/>
        </w:rPr>
        <w:t>386.91</w:t>
      </w:r>
      <w:r w:rsidR="00C86837" w:rsidRPr="00F05A32">
        <w:rPr>
          <w:rFonts w:ascii="仿宋_GB2312" w:eastAsia="仿宋_GB2312" w:hAnsi="仿宋" w:cs="宋体" w:hint="eastAsia"/>
          <w:color w:val="333333"/>
          <w:kern w:val="0"/>
          <w:sz w:val="32"/>
          <w:szCs w:val="32"/>
        </w:rPr>
        <w:t>万元，比上年增</w:t>
      </w:r>
      <w:r w:rsidR="007628BA">
        <w:rPr>
          <w:rFonts w:ascii="仿宋_GB2312" w:eastAsia="仿宋_GB2312" w:hAnsi="仿宋" w:cs="宋体" w:hint="eastAsia"/>
          <w:color w:val="333333"/>
          <w:kern w:val="0"/>
          <w:sz w:val="32"/>
          <w:szCs w:val="32"/>
        </w:rPr>
        <w:t>长</w:t>
      </w:r>
      <w:r w:rsidR="0038646C">
        <w:rPr>
          <w:rFonts w:ascii="仿宋_GB2312" w:eastAsia="仿宋_GB2312" w:hAnsi="仿宋" w:cs="宋体" w:hint="eastAsia"/>
          <w:color w:val="333333"/>
          <w:kern w:val="0"/>
          <w:sz w:val="32"/>
          <w:szCs w:val="32"/>
        </w:rPr>
        <w:t>4</w:t>
      </w:r>
      <w:r w:rsidR="00C86837" w:rsidRPr="00F05A32">
        <w:rPr>
          <w:rFonts w:ascii="仿宋_GB2312" w:eastAsia="仿宋_GB2312" w:hAnsi="仿宋" w:cs="宋体" w:hint="eastAsia"/>
          <w:color w:val="333333"/>
          <w:kern w:val="0"/>
          <w:sz w:val="32"/>
          <w:szCs w:val="32"/>
        </w:rPr>
        <w:t>%。其中：</w:t>
      </w:r>
      <w:r w:rsidR="00C86837">
        <w:rPr>
          <w:rFonts w:ascii="仿宋_GB2312" w:eastAsia="仿宋_GB2312" w:hAnsi="仿宋" w:cs="宋体" w:hint="eastAsia"/>
          <w:color w:val="333333"/>
          <w:kern w:val="0"/>
          <w:sz w:val="32"/>
          <w:szCs w:val="32"/>
        </w:rPr>
        <w:t>基本</w:t>
      </w:r>
      <w:r w:rsidR="00C86837" w:rsidRPr="00F05A32">
        <w:rPr>
          <w:rFonts w:ascii="仿宋_GB2312" w:eastAsia="仿宋_GB2312" w:hAnsi="仿宋" w:cs="宋体" w:hint="eastAsia"/>
          <w:color w:val="333333"/>
          <w:kern w:val="0"/>
          <w:sz w:val="32"/>
          <w:szCs w:val="32"/>
        </w:rPr>
        <w:t>支出</w:t>
      </w:r>
      <w:r w:rsidR="005D6A2F">
        <w:rPr>
          <w:rFonts w:ascii="仿宋_GB2312" w:eastAsia="仿宋_GB2312" w:hAnsi="仿宋" w:cs="宋体" w:hint="eastAsia"/>
          <w:color w:val="333333"/>
          <w:kern w:val="0"/>
          <w:sz w:val="32"/>
          <w:szCs w:val="32"/>
        </w:rPr>
        <w:t>382.74</w:t>
      </w:r>
      <w:r w:rsidR="00C86837" w:rsidRPr="00F05A32">
        <w:rPr>
          <w:rFonts w:ascii="仿宋_GB2312" w:eastAsia="仿宋_GB2312" w:hAnsi="仿宋" w:cs="宋体" w:hint="eastAsia"/>
          <w:color w:val="333333"/>
          <w:kern w:val="0"/>
          <w:sz w:val="32"/>
          <w:szCs w:val="32"/>
        </w:rPr>
        <w:t>万元</w:t>
      </w:r>
      <w:r w:rsidR="00C86837">
        <w:rPr>
          <w:rFonts w:ascii="仿宋_GB2312" w:eastAsia="仿宋_GB2312" w:hAnsi="仿宋" w:cs="宋体" w:hint="eastAsia"/>
          <w:color w:val="333333"/>
          <w:kern w:val="0"/>
          <w:sz w:val="32"/>
          <w:szCs w:val="32"/>
        </w:rPr>
        <w:t>，比</w:t>
      </w:r>
      <w:r w:rsidR="00C86837" w:rsidRPr="00F05A32">
        <w:rPr>
          <w:rFonts w:ascii="仿宋_GB2312" w:eastAsia="仿宋_GB2312" w:hAnsi="仿宋" w:cs="宋体" w:hint="eastAsia"/>
          <w:color w:val="333333"/>
          <w:kern w:val="0"/>
          <w:sz w:val="32"/>
          <w:szCs w:val="32"/>
        </w:rPr>
        <w:t>上年预算安排</w:t>
      </w:r>
      <w:r w:rsidR="00D859CF">
        <w:rPr>
          <w:rFonts w:ascii="仿宋_GB2312" w:eastAsia="仿宋_GB2312" w:hAnsi="仿宋" w:cs="宋体" w:hint="eastAsia"/>
          <w:color w:val="333333"/>
          <w:kern w:val="0"/>
          <w:sz w:val="32"/>
          <w:szCs w:val="32"/>
        </w:rPr>
        <w:t>下降</w:t>
      </w:r>
      <w:r w:rsidR="0038646C">
        <w:rPr>
          <w:rFonts w:ascii="仿宋_GB2312" w:eastAsia="仿宋_GB2312" w:hAnsi="仿宋" w:cs="宋体" w:hint="eastAsia"/>
          <w:color w:val="333333"/>
          <w:kern w:val="0"/>
          <w:sz w:val="32"/>
          <w:szCs w:val="32"/>
        </w:rPr>
        <w:t>11.6</w:t>
      </w:r>
      <w:r w:rsidR="00C86837" w:rsidRPr="00F05A32">
        <w:rPr>
          <w:rFonts w:ascii="仿宋_GB2312" w:eastAsia="仿宋_GB2312" w:hAnsi="仿宋" w:cs="宋体" w:hint="eastAsia"/>
          <w:color w:val="333333"/>
          <w:kern w:val="0"/>
          <w:sz w:val="32"/>
          <w:szCs w:val="32"/>
        </w:rPr>
        <w:t>%</w:t>
      </w:r>
      <w:r w:rsidR="00DE0176">
        <w:rPr>
          <w:rFonts w:ascii="仿宋_GB2312" w:eastAsia="仿宋_GB2312" w:hAnsi="仿宋" w:cs="宋体" w:hint="eastAsia"/>
          <w:color w:val="333333"/>
          <w:kern w:val="0"/>
          <w:sz w:val="32"/>
          <w:szCs w:val="32"/>
        </w:rPr>
        <w:t>；项目支出</w:t>
      </w:r>
      <w:r w:rsidR="00077387">
        <w:rPr>
          <w:rFonts w:ascii="仿宋_GB2312" w:eastAsia="仿宋_GB2312" w:hAnsi="仿宋" w:cs="宋体" w:hint="eastAsia"/>
          <w:color w:val="333333"/>
          <w:kern w:val="0"/>
          <w:sz w:val="32"/>
          <w:szCs w:val="32"/>
        </w:rPr>
        <w:t>52.13</w:t>
      </w:r>
      <w:r w:rsidR="00DE0176">
        <w:rPr>
          <w:rFonts w:ascii="仿宋_GB2312" w:eastAsia="仿宋_GB2312" w:hAnsi="仿宋" w:cs="宋体" w:hint="eastAsia"/>
          <w:color w:val="333333"/>
          <w:kern w:val="0"/>
          <w:sz w:val="32"/>
          <w:szCs w:val="32"/>
        </w:rPr>
        <w:t>万元</w:t>
      </w:r>
      <w:r w:rsidR="00DE0176">
        <w:rPr>
          <w:rFonts w:ascii="仿宋_GB2312" w:eastAsia="仿宋_GB2312" w:hAnsi="仿宋" w:cs="宋体"/>
          <w:color w:val="333333"/>
          <w:kern w:val="0"/>
          <w:sz w:val="32"/>
          <w:szCs w:val="32"/>
        </w:rPr>
        <w:t>。</w:t>
      </w:r>
    </w:p>
    <w:p w:rsidR="005217A7" w:rsidRPr="00F05A32" w:rsidRDefault="005217A7" w:rsidP="005217A7">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按支出项目类别划分：基本支出</w:t>
      </w:r>
      <w:r w:rsidR="00B34B05">
        <w:rPr>
          <w:rFonts w:ascii="仿宋_GB2312" w:eastAsia="仿宋_GB2312" w:hAnsi="仿宋" w:cs="宋体" w:hint="eastAsia"/>
          <w:color w:val="333333"/>
          <w:kern w:val="0"/>
          <w:sz w:val="32"/>
          <w:szCs w:val="32"/>
        </w:rPr>
        <w:t>382.74</w:t>
      </w:r>
      <w:r w:rsidRPr="00F05A32">
        <w:rPr>
          <w:rFonts w:ascii="仿宋_GB2312" w:eastAsia="仿宋_GB2312" w:hAnsi="仿宋" w:cs="宋体" w:hint="eastAsia"/>
          <w:color w:val="333333"/>
          <w:kern w:val="0"/>
          <w:sz w:val="32"/>
          <w:szCs w:val="32"/>
        </w:rPr>
        <w:t>元，包括</w:t>
      </w:r>
      <w:r>
        <w:rPr>
          <w:rFonts w:ascii="仿宋_GB2312" w:eastAsia="仿宋_GB2312" w:hAnsi="仿宋" w:cs="宋体" w:hint="eastAsia"/>
          <w:color w:val="333333"/>
          <w:kern w:val="0"/>
          <w:sz w:val="32"/>
          <w:szCs w:val="32"/>
        </w:rPr>
        <w:t>工资福利</w:t>
      </w:r>
      <w:r w:rsidRPr="00F05A32">
        <w:rPr>
          <w:rFonts w:ascii="仿宋_GB2312" w:eastAsia="仿宋_GB2312" w:hAnsi="仿宋" w:cs="宋体" w:hint="eastAsia"/>
          <w:color w:val="333333"/>
          <w:kern w:val="0"/>
          <w:sz w:val="32"/>
          <w:szCs w:val="32"/>
        </w:rPr>
        <w:t>支出</w:t>
      </w:r>
      <w:r w:rsidR="00B34B05">
        <w:rPr>
          <w:rFonts w:ascii="仿宋_GB2312" w:eastAsia="仿宋_GB2312" w:hAnsi="仿宋" w:cs="宋体" w:hint="eastAsia"/>
          <w:color w:val="333333"/>
          <w:kern w:val="0"/>
          <w:sz w:val="32"/>
          <w:szCs w:val="32"/>
        </w:rPr>
        <w:t>378.19</w:t>
      </w:r>
      <w:r w:rsidRPr="00F05A32">
        <w:rPr>
          <w:rFonts w:ascii="仿宋_GB2312" w:eastAsia="仿宋_GB2312" w:hAnsi="仿宋" w:cs="宋体" w:hint="eastAsia"/>
          <w:color w:val="333333"/>
          <w:kern w:val="0"/>
          <w:sz w:val="32"/>
          <w:szCs w:val="32"/>
        </w:rPr>
        <w:t>万元、</w:t>
      </w:r>
      <w:r>
        <w:rPr>
          <w:rFonts w:ascii="仿宋_GB2312" w:eastAsia="仿宋_GB2312" w:hAnsi="仿宋" w:cs="宋体" w:hint="eastAsia"/>
          <w:color w:val="333333"/>
          <w:kern w:val="0"/>
          <w:sz w:val="32"/>
          <w:szCs w:val="32"/>
        </w:rPr>
        <w:t>对</w:t>
      </w:r>
      <w:r>
        <w:rPr>
          <w:rFonts w:ascii="仿宋_GB2312" w:eastAsia="仿宋_GB2312" w:hAnsi="仿宋" w:cs="宋体"/>
          <w:color w:val="333333"/>
          <w:kern w:val="0"/>
          <w:sz w:val="32"/>
          <w:szCs w:val="32"/>
        </w:rPr>
        <w:t>个人和家庭补助支出</w:t>
      </w:r>
      <w:r w:rsidR="00B34B05">
        <w:rPr>
          <w:rFonts w:ascii="仿宋_GB2312" w:eastAsia="仿宋_GB2312" w:hAnsi="仿宋" w:cs="宋体" w:hint="eastAsia"/>
          <w:color w:val="333333"/>
          <w:kern w:val="0"/>
          <w:sz w:val="32"/>
          <w:szCs w:val="32"/>
        </w:rPr>
        <w:t>4.55</w:t>
      </w:r>
      <w:r>
        <w:rPr>
          <w:rFonts w:ascii="仿宋_GB2312" w:eastAsia="仿宋_GB2312" w:hAnsi="仿宋" w:cs="宋体" w:hint="eastAsia"/>
          <w:color w:val="333333"/>
          <w:kern w:val="0"/>
          <w:sz w:val="32"/>
          <w:szCs w:val="32"/>
        </w:rPr>
        <w:t>万</w:t>
      </w:r>
      <w:r>
        <w:rPr>
          <w:rFonts w:ascii="仿宋_GB2312" w:eastAsia="仿宋_GB2312" w:hAnsi="仿宋" w:cs="宋体"/>
          <w:color w:val="333333"/>
          <w:kern w:val="0"/>
          <w:sz w:val="32"/>
          <w:szCs w:val="32"/>
        </w:rPr>
        <w:t>元；</w:t>
      </w:r>
      <w:r>
        <w:rPr>
          <w:rFonts w:ascii="仿宋_GB2312" w:eastAsia="仿宋_GB2312" w:hAnsi="仿宋" w:cs="宋体" w:hint="eastAsia"/>
          <w:color w:val="333333"/>
          <w:kern w:val="0"/>
          <w:sz w:val="32"/>
          <w:szCs w:val="32"/>
        </w:rPr>
        <w:t>项目</w:t>
      </w:r>
      <w:r w:rsidRPr="00F05A32">
        <w:rPr>
          <w:rFonts w:ascii="仿宋_GB2312" w:eastAsia="仿宋_GB2312" w:hAnsi="仿宋" w:cs="宋体" w:hint="eastAsia"/>
          <w:color w:val="333333"/>
          <w:kern w:val="0"/>
          <w:sz w:val="32"/>
          <w:szCs w:val="32"/>
        </w:rPr>
        <w:t>支出</w:t>
      </w:r>
      <w:r w:rsidR="00B34B05">
        <w:rPr>
          <w:rFonts w:ascii="仿宋_GB2312" w:eastAsia="仿宋_GB2312" w:hAnsi="仿宋" w:cs="宋体" w:hint="eastAsia"/>
          <w:color w:val="333333"/>
          <w:kern w:val="0"/>
          <w:sz w:val="32"/>
          <w:szCs w:val="32"/>
        </w:rPr>
        <w:t>52.13</w:t>
      </w:r>
      <w:r w:rsidRPr="00F05A32">
        <w:rPr>
          <w:rFonts w:ascii="仿宋_GB2312" w:eastAsia="仿宋_GB2312" w:hAnsi="仿宋" w:cs="宋体" w:hint="eastAsia"/>
          <w:color w:val="333333"/>
          <w:kern w:val="0"/>
          <w:sz w:val="32"/>
          <w:szCs w:val="32"/>
        </w:rPr>
        <w:t>万元</w:t>
      </w:r>
      <w:r w:rsidR="00096726">
        <w:rPr>
          <w:rFonts w:ascii="仿宋_GB2312" w:eastAsia="仿宋_GB2312" w:hAnsi="仿宋" w:cs="宋体" w:hint="eastAsia"/>
          <w:color w:val="333333"/>
          <w:kern w:val="0"/>
          <w:sz w:val="32"/>
          <w:szCs w:val="32"/>
        </w:rPr>
        <w:t>，</w:t>
      </w:r>
      <w:r w:rsidR="00096726">
        <w:rPr>
          <w:rFonts w:ascii="仿宋_GB2312" w:eastAsia="仿宋_GB2312" w:hAnsi="仿宋" w:cs="宋体"/>
          <w:color w:val="333333"/>
          <w:kern w:val="0"/>
          <w:sz w:val="32"/>
          <w:szCs w:val="32"/>
        </w:rPr>
        <w:t>其中含党建经费支出</w:t>
      </w:r>
      <w:r w:rsidR="00B34B05">
        <w:rPr>
          <w:rFonts w:ascii="仿宋_GB2312" w:eastAsia="仿宋_GB2312" w:hAnsi="仿宋" w:cs="宋体" w:hint="eastAsia"/>
          <w:color w:val="333333"/>
          <w:kern w:val="0"/>
          <w:sz w:val="32"/>
          <w:szCs w:val="32"/>
        </w:rPr>
        <w:t>0.15</w:t>
      </w:r>
      <w:r w:rsidR="00096726">
        <w:rPr>
          <w:rFonts w:ascii="仿宋_GB2312" w:eastAsia="仿宋_GB2312" w:hAnsi="仿宋" w:cs="宋体" w:hint="eastAsia"/>
          <w:color w:val="333333"/>
          <w:kern w:val="0"/>
          <w:sz w:val="32"/>
          <w:szCs w:val="32"/>
        </w:rPr>
        <w:t>万元</w:t>
      </w:r>
      <w:r w:rsidRPr="00F05A32">
        <w:rPr>
          <w:rFonts w:ascii="仿宋_GB2312" w:eastAsia="仿宋_GB2312" w:hAnsi="仿宋" w:cs="宋体" w:hint="eastAsia"/>
          <w:color w:val="333333"/>
          <w:kern w:val="0"/>
          <w:sz w:val="32"/>
          <w:szCs w:val="32"/>
        </w:rPr>
        <w:t>。</w:t>
      </w:r>
    </w:p>
    <w:p w:rsidR="005217A7" w:rsidRPr="00F05A32" w:rsidRDefault="005217A7" w:rsidP="005217A7">
      <w:pPr>
        <w:widowControl/>
        <w:wordWrap w:val="0"/>
        <w:spacing w:line="520" w:lineRule="atLeast"/>
        <w:ind w:left="150" w:firstLine="640"/>
        <w:jc w:val="left"/>
        <w:rPr>
          <w:rFonts w:ascii="仿宋_GB2312" w:eastAsia="仿宋_GB2312" w:cs="宋体"/>
          <w:kern w:val="0"/>
          <w:sz w:val="24"/>
          <w:szCs w:val="24"/>
        </w:rPr>
      </w:pPr>
      <w:r w:rsidRPr="00F05A32">
        <w:rPr>
          <w:rFonts w:ascii="仿宋_GB2312" w:eastAsia="仿宋_GB2312" w:hAnsi="仿宋" w:cs="宋体" w:hint="eastAsia"/>
          <w:color w:val="333333"/>
          <w:kern w:val="0"/>
          <w:sz w:val="32"/>
          <w:szCs w:val="32"/>
        </w:rPr>
        <w:t>按支出功能科目划分：</w:t>
      </w:r>
      <w:r>
        <w:rPr>
          <w:rFonts w:ascii="仿宋_GB2312" w:eastAsia="仿宋_GB2312" w:hAnsi="仿宋" w:cs="宋体" w:hint="eastAsia"/>
          <w:color w:val="333333"/>
          <w:kern w:val="0"/>
          <w:sz w:val="32"/>
          <w:szCs w:val="32"/>
        </w:rPr>
        <w:t>教育支出</w:t>
      </w:r>
      <w:r w:rsidR="00567711">
        <w:rPr>
          <w:rFonts w:ascii="仿宋_GB2312" w:eastAsia="仿宋_GB2312" w:hAnsi="仿宋" w:cs="宋体"/>
          <w:color w:val="333333"/>
          <w:kern w:val="0"/>
          <w:sz w:val="32"/>
          <w:szCs w:val="32"/>
        </w:rPr>
        <w:t>256.05</w:t>
      </w:r>
      <w:bookmarkStart w:id="0" w:name="_GoBack"/>
      <w:bookmarkEnd w:id="0"/>
      <w:r>
        <w:rPr>
          <w:rFonts w:ascii="仿宋_GB2312" w:eastAsia="仿宋_GB2312" w:hAnsi="仿宋" w:cs="宋体" w:hint="eastAsia"/>
          <w:color w:val="333333"/>
          <w:kern w:val="0"/>
          <w:sz w:val="32"/>
          <w:szCs w:val="32"/>
        </w:rPr>
        <w:t>万</w:t>
      </w:r>
      <w:r>
        <w:rPr>
          <w:rFonts w:ascii="仿宋_GB2312" w:eastAsia="仿宋_GB2312" w:hAnsi="仿宋" w:cs="宋体"/>
          <w:color w:val="333333"/>
          <w:kern w:val="0"/>
          <w:sz w:val="32"/>
          <w:szCs w:val="32"/>
        </w:rPr>
        <w:t>元；</w:t>
      </w:r>
      <w:r w:rsidR="00BC34FF">
        <w:rPr>
          <w:rFonts w:ascii="仿宋_GB2312" w:eastAsia="仿宋_GB2312" w:hAnsi="仿宋" w:cs="宋体" w:hint="eastAsia"/>
          <w:color w:val="333333"/>
          <w:kern w:val="0"/>
          <w:sz w:val="32"/>
          <w:szCs w:val="32"/>
        </w:rPr>
        <w:t>社会</w:t>
      </w:r>
      <w:r w:rsidR="00BC34FF">
        <w:rPr>
          <w:rFonts w:ascii="仿宋_GB2312" w:eastAsia="仿宋_GB2312" w:hAnsi="仿宋" w:cs="宋体"/>
          <w:color w:val="333333"/>
          <w:kern w:val="0"/>
          <w:sz w:val="32"/>
          <w:szCs w:val="32"/>
        </w:rPr>
        <w:t>保障和就业</w:t>
      </w:r>
      <w:r w:rsidR="00BC34FF" w:rsidRPr="00F05A32">
        <w:rPr>
          <w:rFonts w:ascii="仿宋_GB2312" w:eastAsia="仿宋_GB2312" w:hAnsi="仿宋" w:cs="宋体" w:hint="eastAsia"/>
          <w:color w:val="333333"/>
          <w:kern w:val="0"/>
          <w:sz w:val="32"/>
          <w:szCs w:val="32"/>
        </w:rPr>
        <w:t>支出</w:t>
      </w:r>
      <w:r w:rsidR="00077387">
        <w:rPr>
          <w:rFonts w:ascii="仿宋_GB2312" w:eastAsia="仿宋_GB2312" w:hAnsi="仿宋" w:cs="宋体" w:hint="eastAsia"/>
          <w:color w:val="333333"/>
          <w:kern w:val="0"/>
          <w:sz w:val="32"/>
          <w:szCs w:val="32"/>
        </w:rPr>
        <w:t>32.73</w:t>
      </w:r>
      <w:r w:rsidR="00BC34FF" w:rsidRPr="00F05A32">
        <w:rPr>
          <w:rFonts w:ascii="仿宋_GB2312" w:eastAsia="仿宋_GB2312" w:hAnsi="仿宋" w:cs="宋体" w:hint="eastAsia"/>
          <w:color w:val="333333"/>
          <w:kern w:val="0"/>
          <w:sz w:val="32"/>
          <w:szCs w:val="32"/>
        </w:rPr>
        <w:t>万元</w:t>
      </w:r>
      <w:r w:rsidR="00BC34FF">
        <w:rPr>
          <w:rFonts w:ascii="仿宋_GB2312" w:eastAsia="仿宋_GB2312" w:hAnsi="仿宋" w:cs="宋体" w:hint="eastAsia"/>
          <w:color w:val="333333"/>
          <w:kern w:val="0"/>
          <w:sz w:val="32"/>
          <w:szCs w:val="32"/>
        </w:rPr>
        <w:t>;卫生</w:t>
      </w:r>
      <w:r w:rsidR="00BC34FF">
        <w:rPr>
          <w:rFonts w:ascii="仿宋_GB2312" w:eastAsia="仿宋_GB2312" w:hAnsi="仿宋" w:cs="宋体"/>
          <w:color w:val="333333"/>
          <w:kern w:val="0"/>
          <w:sz w:val="32"/>
          <w:szCs w:val="32"/>
        </w:rPr>
        <w:t>健康支出</w:t>
      </w:r>
      <w:r w:rsidR="00077387">
        <w:rPr>
          <w:rFonts w:ascii="仿宋_GB2312" w:eastAsia="仿宋_GB2312" w:hAnsi="仿宋" w:cs="宋体" w:hint="eastAsia"/>
          <w:color w:val="333333"/>
          <w:kern w:val="0"/>
          <w:sz w:val="32"/>
          <w:szCs w:val="32"/>
        </w:rPr>
        <w:t>24.1</w:t>
      </w:r>
      <w:r w:rsidR="00BC34FF">
        <w:rPr>
          <w:rFonts w:ascii="仿宋_GB2312" w:eastAsia="仿宋_GB2312" w:hAnsi="仿宋" w:cs="宋体" w:hint="eastAsia"/>
          <w:color w:val="333333"/>
          <w:kern w:val="0"/>
          <w:sz w:val="32"/>
          <w:szCs w:val="32"/>
        </w:rPr>
        <w:t>万元</w:t>
      </w:r>
      <w:r w:rsidR="00BC34FF">
        <w:rPr>
          <w:rFonts w:ascii="仿宋_GB2312" w:eastAsia="仿宋_GB2312" w:hAnsi="仿宋" w:cs="宋体"/>
          <w:color w:val="333333"/>
          <w:kern w:val="0"/>
          <w:sz w:val="32"/>
          <w:szCs w:val="32"/>
        </w:rPr>
        <w:t>；住房保障支出</w:t>
      </w:r>
      <w:r w:rsidR="00B34B05">
        <w:rPr>
          <w:rFonts w:ascii="仿宋_GB2312" w:eastAsia="仿宋_GB2312" w:hAnsi="仿宋" w:cs="宋体" w:hint="eastAsia"/>
          <w:color w:val="333333"/>
          <w:kern w:val="0"/>
          <w:sz w:val="32"/>
          <w:szCs w:val="32"/>
        </w:rPr>
        <w:t>74.03</w:t>
      </w:r>
      <w:r w:rsidR="00BC34FF">
        <w:rPr>
          <w:rFonts w:ascii="仿宋_GB2312" w:eastAsia="仿宋_GB2312" w:hAnsi="仿宋" w:cs="宋体" w:hint="eastAsia"/>
          <w:color w:val="333333"/>
          <w:kern w:val="0"/>
          <w:sz w:val="32"/>
          <w:szCs w:val="32"/>
        </w:rPr>
        <w:t>万元。</w:t>
      </w:r>
    </w:p>
    <w:p w:rsidR="00C86837" w:rsidRDefault="00C86837" w:rsidP="00C86837">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（四）政府性基金情况</w:t>
      </w:r>
    </w:p>
    <w:p w:rsidR="00C86837" w:rsidRDefault="00C13380" w:rsidP="00C86837">
      <w:pPr>
        <w:widowControl/>
        <w:wordWrap w:val="0"/>
        <w:spacing w:line="520" w:lineRule="atLeast"/>
        <w:ind w:left="149" w:firstLine="64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t>2021</w:t>
      </w:r>
      <w:r w:rsidR="00C86837">
        <w:rPr>
          <w:rFonts w:ascii="仿宋_GB2312" w:eastAsia="仿宋_GB2312" w:hAnsi="仿宋" w:cs="宋体" w:hint="eastAsia"/>
          <w:color w:val="333333"/>
          <w:kern w:val="0"/>
          <w:sz w:val="32"/>
          <w:szCs w:val="32"/>
        </w:rPr>
        <w:t>年</w:t>
      </w:r>
      <w:r w:rsidR="00C86837">
        <w:rPr>
          <w:rFonts w:ascii="仿宋_GB2312" w:eastAsia="仿宋_GB2312" w:hAnsi="仿宋" w:cs="宋体"/>
          <w:color w:val="333333"/>
          <w:kern w:val="0"/>
          <w:sz w:val="32"/>
          <w:szCs w:val="32"/>
        </w:rPr>
        <w:t>没有使用</w:t>
      </w:r>
      <w:r w:rsidR="00C86837">
        <w:rPr>
          <w:rFonts w:ascii="仿宋_GB2312" w:eastAsia="仿宋_GB2312" w:hAnsi="仿宋" w:cs="宋体" w:hint="eastAsia"/>
          <w:color w:val="333333"/>
          <w:kern w:val="0"/>
          <w:sz w:val="32"/>
          <w:szCs w:val="32"/>
        </w:rPr>
        <w:t>政府性基金预算</w:t>
      </w:r>
      <w:r w:rsidR="00C86837">
        <w:rPr>
          <w:rFonts w:ascii="仿宋_GB2312" w:eastAsia="仿宋_GB2312" w:hAnsi="仿宋" w:cs="宋体"/>
          <w:color w:val="333333"/>
          <w:kern w:val="0"/>
          <w:sz w:val="32"/>
          <w:szCs w:val="32"/>
        </w:rPr>
        <w:t>拨款</w:t>
      </w:r>
      <w:r w:rsidR="00C86837">
        <w:rPr>
          <w:rFonts w:ascii="仿宋_GB2312" w:eastAsia="仿宋_GB2312" w:hAnsi="仿宋" w:cs="宋体" w:hint="eastAsia"/>
          <w:color w:val="333333"/>
          <w:kern w:val="0"/>
          <w:sz w:val="32"/>
          <w:szCs w:val="32"/>
        </w:rPr>
        <w:t>安排的</w:t>
      </w:r>
      <w:r w:rsidR="00C86837">
        <w:rPr>
          <w:rFonts w:ascii="仿宋_GB2312" w:eastAsia="仿宋_GB2312" w:hAnsi="仿宋" w:cs="宋体"/>
          <w:color w:val="333333"/>
          <w:kern w:val="0"/>
          <w:sz w:val="32"/>
          <w:szCs w:val="32"/>
        </w:rPr>
        <w:t>支出</w:t>
      </w:r>
      <w:r w:rsidR="00C86837">
        <w:rPr>
          <w:rFonts w:ascii="仿宋_GB2312" w:eastAsia="仿宋_GB2312" w:hAnsi="仿宋" w:cs="宋体" w:hint="eastAsia"/>
          <w:color w:val="333333"/>
          <w:kern w:val="0"/>
          <w:sz w:val="32"/>
          <w:szCs w:val="32"/>
        </w:rPr>
        <w:t>。</w:t>
      </w:r>
    </w:p>
    <w:p w:rsidR="00C86837" w:rsidRDefault="00C86837" w:rsidP="00C86837">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（五）机关运行经费等重要事项的说明</w:t>
      </w:r>
    </w:p>
    <w:p w:rsidR="00C86837" w:rsidRDefault="00C86837" w:rsidP="00C86837">
      <w:pPr>
        <w:widowControl/>
        <w:wordWrap w:val="0"/>
        <w:spacing w:line="520" w:lineRule="atLeast"/>
        <w:ind w:left="149" w:firstLine="640"/>
        <w:jc w:val="left"/>
        <w:rPr>
          <w:rFonts w:ascii="仿宋_GB2312" w:eastAsia="仿宋_GB2312" w:cs="宋体"/>
          <w:kern w:val="0"/>
          <w:sz w:val="24"/>
          <w:szCs w:val="24"/>
        </w:rPr>
      </w:pPr>
      <w:r>
        <w:rPr>
          <w:rFonts w:ascii="仿宋_GB2312" w:eastAsia="仿宋_GB2312" w:hAnsi="仿宋" w:cs="宋体" w:hint="eastAsia"/>
          <w:color w:val="333333"/>
          <w:kern w:val="0"/>
          <w:sz w:val="32"/>
          <w:szCs w:val="32"/>
        </w:rPr>
        <w:lastRenderedPageBreak/>
        <w:t>无机关运行经费。</w:t>
      </w:r>
    </w:p>
    <w:p w:rsidR="00C86837" w:rsidRPr="00F05A32" w:rsidRDefault="00C86837" w:rsidP="00C86837">
      <w:pPr>
        <w:widowControl/>
        <w:wordWrap w:val="0"/>
        <w:spacing w:line="520" w:lineRule="atLeast"/>
        <w:ind w:firstLineChars="200" w:firstLine="643"/>
        <w:jc w:val="left"/>
        <w:rPr>
          <w:rFonts w:ascii="仿宋_GB2312" w:eastAsia="仿宋_GB2312" w:cs="宋体"/>
          <w:kern w:val="0"/>
          <w:sz w:val="24"/>
          <w:szCs w:val="24"/>
        </w:rPr>
      </w:pPr>
      <w:r>
        <w:rPr>
          <w:rFonts w:ascii="仿宋_GB2312" w:eastAsia="仿宋_GB2312" w:hAnsi="Times New Roman" w:hint="eastAsia"/>
          <w:b/>
          <w:bCs/>
          <w:color w:val="333333"/>
          <w:kern w:val="0"/>
          <w:sz w:val="32"/>
        </w:rPr>
        <w:t>（六</w:t>
      </w:r>
      <w:r w:rsidRPr="00F05A32">
        <w:rPr>
          <w:rFonts w:ascii="仿宋_GB2312" w:eastAsia="仿宋_GB2312" w:hAnsi="Times New Roman" w:hint="eastAsia"/>
          <w:b/>
          <w:bCs/>
          <w:color w:val="333333"/>
          <w:kern w:val="0"/>
          <w:sz w:val="32"/>
        </w:rPr>
        <w:t>）政府采购情况</w:t>
      </w:r>
    </w:p>
    <w:p w:rsidR="00C86837" w:rsidRDefault="00C13380" w:rsidP="00002429">
      <w:pPr>
        <w:widowControl/>
        <w:wordWrap w:val="0"/>
        <w:spacing w:line="520" w:lineRule="atLeast"/>
        <w:ind w:firstLineChars="200" w:firstLine="640"/>
        <w:jc w:val="left"/>
        <w:rPr>
          <w:rFonts w:ascii="仿宋_GB2312" w:eastAsia="仿宋_GB2312" w:hAnsi="仿宋" w:cs="宋体"/>
          <w:color w:val="333333"/>
          <w:kern w:val="0"/>
          <w:sz w:val="32"/>
          <w:szCs w:val="32"/>
        </w:rPr>
      </w:pPr>
      <w:r>
        <w:rPr>
          <w:rFonts w:ascii="仿宋_GB2312" w:eastAsia="仿宋_GB2312" w:hAnsi="仿宋" w:cs="仿宋" w:hint="eastAsia"/>
          <w:color w:val="333333"/>
          <w:kern w:val="0"/>
          <w:sz w:val="32"/>
          <w:szCs w:val="32"/>
        </w:rPr>
        <w:t>2021</w:t>
      </w:r>
      <w:r w:rsidR="00C86837" w:rsidRPr="003448C5">
        <w:rPr>
          <w:rFonts w:ascii="仿宋_GB2312" w:eastAsia="仿宋_GB2312" w:hAnsi="仿宋" w:cs="仿宋" w:hint="eastAsia"/>
          <w:color w:val="333333"/>
          <w:kern w:val="0"/>
          <w:sz w:val="32"/>
          <w:szCs w:val="32"/>
        </w:rPr>
        <w:t>年</w:t>
      </w:r>
      <w:r w:rsidR="00EB6436" w:rsidRPr="00EB6436">
        <w:rPr>
          <w:rFonts w:ascii="仿宋_GB2312" w:eastAsia="仿宋_GB2312" w:hAnsi="仿宋" w:cs="宋体" w:hint="eastAsia"/>
          <w:color w:val="333333"/>
          <w:kern w:val="0"/>
          <w:sz w:val="32"/>
          <w:szCs w:val="32"/>
        </w:rPr>
        <w:t>关田中心小学</w:t>
      </w:r>
      <w:r w:rsidR="00C86837" w:rsidRPr="003448C5">
        <w:rPr>
          <w:rFonts w:ascii="仿宋_GB2312" w:eastAsia="仿宋_GB2312" w:hAnsi="仿宋" w:cs="宋体" w:hint="eastAsia"/>
          <w:color w:val="333333"/>
          <w:kern w:val="0"/>
          <w:sz w:val="32"/>
          <w:szCs w:val="32"/>
        </w:rPr>
        <w:t>政</w:t>
      </w:r>
      <w:r w:rsidR="00C86837" w:rsidRPr="00F05A32">
        <w:rPr>
          <w:rFonts w:ascii="仿宋_GB2312" w:eastAsia="仿宋_GB2312" w:hAnsi="仿宋" w:cs="宋体" w:hint="eastAsia"/>
          <w:color w:val="333333"/>
          <w:kern w:val="0"/>
          <w:sz w:val="32"/>
          <w:szCs w:val="32"/>
        </w:rPr>
        <w:t>府采购预算共安排</w:t>
      </w:r>
      <w:r w:rsidR="006E0261">
        <w:rPr>
          <w:rFonts w:ascii="仿宋_GB2312" w:eastAsia="仿宋_GB2312" w:hAnsi="仿宋" w:cs="宋体"/>
          <w:color w:val="333333"/>
          <w:kern w:val="0"/>
          <w:sz w:val="32"/>
          <w:szCs w:val="32"/>
        </w:rPr>
        <w:t>0</w:t>
      </w:r>
      <w:r w:rsidR="00C86837" w:rsidRPr="00F05A32">
        <w:rPr>
          <w:rFonts w:ascii="仿宋_GB2312" w:eastAsia="仿宋_GB2312" w:hAnsi="仿宋" w:cs="宋体" w:hint="eastAsia"/>
          <w:color w:val="333333"/>
          <w:kern w:val="0"/>
          <w:sz w:val="32"/>
          <w:szCs w:val="32"/>
        </w:rPr>
        <w:t>万元。其中，货物预算</w:t>
      </w:r>
      <w:r w:rsidR="006E0261">
        <w:rPr>
          <w:rFonts w:ascii="仿宋_GB2312" w:eastAsia="仿宋_GB2312" w:hAnsi="仿宋" w:cs="宋体"/>
          <w:color w:val="333333"/>
          <w:kern w:val="0"/>
          <w:sz w:val="32"/>
          <w:szCs w:val="32"/>
        </w:rPr>
        <w:t>0</w:t>
      </w:r>
      <w:r w:rsidR="006E0261">
        <w:rPr>
          <w:rFonts w:ascii="仿宋_GB2312" w:eastAsia="仿宋_GB2312" w:hAnsi="仿宋" w:cs="宋体" w:hint="eastAsia"/>
          <w:color w:val="333333"/>
          <w:kern w:val="0"/>
          <w:sz w:val="32"/>
          <w:szCs w:val="32"/>
        </w:rPr>
        <w:t>万</w:t>
      </w:r>
      <w:r w:rsidR="00C86837" w:rsidRPr="00F05A32">
        <w:rPr>
          <w:rFonts w:ascii="仿宋_GB2312" w:eastAsia="仿宋_GB2312" w:hAnsi="仿宋" w:cs="宋体" w:hint="eastAsia"/>
          <w:color w:val="333333"/>
          <w:kern w:val="0"/>
          <w:sz w:val="32"/>
          <w:szCs w:val="32"/>
        </w:rPr>
        <w:t>元。</w:t>
      </w:r>
    </w:p>
    <w:p w:rsidR="00C86837" w:rsidRDefault="00C86837" w:rsidP="00C86837">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（七）国有</w:t>
      </w:r>
      <w:r>
        <w:rPr>
          <w:rFonts w:ascii="仿宋_GB2312" w:eastAsia="仿宋_GB2312" w:hAnsi="Times New Roman"/>
          <w:b/>
          <w:bCs/>
          <w:color w:val="333333"/>
          <w:kern w:val="0"/>
          <w:sz w:val="32"/>
        </w:rPr>
        <w:t>资产占有使用情况</w:t>
      </w:r>
    </w:p>
    <w:p w:rsidR="00C86837" w:rsidRDefault="00C86837" w:rsidP="00C86837">
      <w:pPr>
        <w:widowControl/>
        <w:wordWrap w:val="0"/>
        <w:spacing w:line="520" w:lineRule="atLeast"/>
        <w:ind w:left="149" w:firstLine="64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截至</w:t>
      </w:r>
      <w:r w:rsidR="00C13380">
        <w:rPr>
          <w:rFonts w:ascii="仿宋_GB2312" w:eastAsia="仿宋_GB2312" w:hAnsi="仿宋" w:cs="宋体" w:hint="eastAsia"/>
          <w:color w:val="333333"/>
          <w:kern w:val="0"/>
          <w:sz w:val="32"/>
          <w:szCs w:val="32"/>
        </w:rPr>
        <w:t>2020</w:t>
      </w:r>
      <w:r>
        <w:rPr>
          <w:rFonts w:ascii="仿宋_GB2312" w:eastAsia="仿宋_GB2312" w:hAnsi="仿宋" w:cs="宋体" w:hint="eastAsia"/>
          <w:color w:val="333333"/>
          <w:kern w:val="0"/>
          <w:sz w:val="32"/>
          <w:szCs w:val="32"/>
        </w:rPr>
        <w:t>年12月31日</w:t>
      </w:r>
      <w:r>
        <w:rPr>
          <w:rFonts w:ascii="仿宋_GB2312" w:eastAsia="仿宋_GB2312" w:hAnsi="仿宋" w:cs="宋体"/>
          <w:color w:val="333333"/>
          <w:kern w:val="0"/>
          <w:sz w:val="32"/>
          <w:szCs w:val="32"/>
        </w:rPr>
        <w:t>，部门共有车辆</w:t>
      </w:r>
      <w:r>
        <w:rPr>
          <w:rFonts w:ascii="仿宋_GB2312" w:eastAsia="仿宋_GB2312" w:hAnsi="仿宋" w:cs="宋体" w:hint="eastAsia"/>
          <w:color w:val="333333"/>
          <w:kern w:val="0"/>
          <w:sz w:val="32"/>
          <w:szCs w:val="32"/>
        </w:rPr>
        <w:t>0辆。</w:t>
      </w:r>
    </w:p>
    <w:p w:rsidR="00C86837" w:rsidRPr="00C371A5" w:rsidRDefault="00C13380" w:rsidP="00C86837">
      <w:pPr>
        <w:widowControl/>
        <w:wordWrap w:val="0"/>
        <w:spacing w:line="520" w:lineRule="atLeast"/>
        <w:ind w:left="149" w:firstLine="640"/>
        <w:jc w:val="left"/>
        <w:rPr>
          <w:rFonts w:ascii="仿宋_GB2312" w:eastAsia="仿宋_GB2312" w:cs="宋体"/>
          <w:kern w:val="0"/>
          <w:sz w:val="24"/>
          <w:szCs w:val="24"/>
        </w:rPr>
      </w:pPr>
      <w:r>
        <w:rPr>
          <w:rFonts w:ascii="仿宋_GB2312" w:eastAsia="仿宋_GB2312" w:hAnsi="仿宋" w:cs="宋体"/>
          <w:color w:val="333333"/>
          <w:kern w:val="0"/>
          <w:sz w:val="32"/>
          <w:szCs w:val="32"/>
        </w:rPr>
        <w:t>2021</w:t>
      </w:r>
      <w:r w:rsidR="00C86837">
        <w:rPr>
          <w:rFonts w:ascii="仿宋_GB2312" w:eastAsia="仿宋_GB2312" w:hAnsi="仿宋" w:cs="宋体" w:hint="eastAsia"/>
          <w:color w:val="333333"/>
          <w:kern w:val="0"/>
          <w:sz w:val="32"/>
          <w:szCs w:val="32"/>
        </w:rPr>
        <w:t>年</w:t>
      </w:r>
      <w:r w:rsidR="00C86837">
        <w:rPr>
          <w:rFonts w:ascii="仿宋_GB2312" w:eastAsia="仿宋_GB2312" w:hAnsi="仿宋" w:cs="宋体"/>
          <w:color w:val="333333"/>
          <w:kern w:val="0"/>
          <w:sz w:val="32"/>
          <w:szCs w:val="32"/>
        </w:rPr>
        <w:t>部门预算没有安排购置车辆，没有安排购置单位价值</w:t>
      </w:r>
      <w:r w:rsidR="00C86837">
        <w:rPr>
          <w:rFonts w:ascii="仿宋_GB2312" w:eastAsia="仿宋_GB2312" w:hAnsi="仿宋" w:cs="宋体" w:hint="eastAsia"/>
          <w:color w:val="333333"/>
          <w:kern w:val="0"/>
          <w:sz w:val="32"/>
          <w:szCs w:val="32"/>
        </w:rPr>
        <w:t>200万</w:t>
      </w:r>
      <w:r w:rsidR="00C86837">
        <w:rPr>
          <w:rFonts w:ascii="仿宋_GB2312" w:eastAsia="仿宋_GB2312" w:hAnsi="仿宋" w:cs="宋体"/>
          <w:color w:val="333333"/>
          <w:kern w:val="0"/>
          <w:sz w:val="32"/>
          <w:szCs w:val="32"/>
        </w:rPr>
        <w:t>元以上大型设备。</w:t>
      </w:r>
    </w:p>
    <w:p w:rsidR="00C86837" w:rsidRDefault="00C86837" w:rsidP="00C86837">
      <w:pPr>
        <w:widowControl/>
        <w:wordWrap w:val="0"/>
        <w:spacing w:line="520" w:lineRule="atLeast"/>
        <w:ind w:firstLine="640"/>
        <w:jc w:val="left"/>
        <w:rPr>
          <w:rFonts w:ascii="仿宋_GB2312" w:eastAsia="仿宋_GB2312" w:cs="宋体"/>
          <w:kern w:val="0"/>
          <w:sz w:val="24"/>
          <w:szCs w:val="24"/>
        </w:rPr>
      </w:pPr>
      <w:r>
        <w:rPr>
          <w:rFonts w:ascii="仿宋_GB2312" w:eastAsia="仿宋_GB2312" w:hAnsi="Times New Roman" w:hint="eastAsia"/>
          <w:b/>
          <w:bCs/>
          <w:color w:val="333333"/>
          <w:kern w:val="0"/>
          <w:sz w:val="32"/>
        </w:rPr>
        <w:t>（八）绩效目标</w:t>
      </w:r>
      <w:r>
        <w:rPr>
          <w:rFonts w:ascii="仿宋_GB2312" w:eastAsia="仿宋_GB2312" w:hAnsi="Times New Roman"/>
          <w:b/>
          <w:bCs/>
          <w:color w:val="333333"/>
          <w:kern w:val="0"/>
          <w:sz w:val="32"/>
        </w:rPr>
        <w:t>设置情况</w:t>
      </w:r>
    </w:p>
    <w:p w:rsidR="00001B63" w:rsidRPr="0069200C" w:rsidRDefault="00C13380" w:rsidP="00001B63">
      <w:pPr>
        <w:ind w:firstLineChars="150" w:firstLine="480"/>
        <w:rPr>
          <w:rFonts w:ascii="仿宋_GB2312" w:eastAsia="仿宋_GB2312"/>
          <w:sz w:val="32"/>
          <w:szCs w:val="32"/>
        </w:rPr>
      </w:pPr>
      <w:r>
        <w:rPr>
          <w:rFonts w:ascii="仿宋_GB2312" w:eastAsia="仿宋_GB2312" w:hint="eastAsia"/>
          <w:sz w:val="32"/>
          <w:szCs w:val="32"/>
        </w:rPr>
        <w:t>2021</w:t>
      </w:r>
      <w:r w:rsidR="00001B63" w:rsidRPr="0069200C">
        <w:rPr>
          <w:rFonts w:ascii="仿宋_GB2312" w:eastAsia="仿宋_GB2312" w:hint="eastAsia"/>
          <w:sz w:val="32"/>
          <w:szCs w:val="32"/>
        </w:rPr>
        <w:t>年实行绩效目标管理的项目</w:t>
      </w:r>
      <w:r w:rsidR="00DE26B3">
        <w:rPr>
          <w:rFonts w:ascii="仿宋_GB2312" w:eastAsia="仿宋_GB2312"/>
          <w:sz w:val="32"/>
          <w:szCs w:val="32"/>
        </w:rPr>
        <w:t>1</w:t>
      </w:r>
      <w:r w:rsidR="00001B63" w:rsidRPr="0069200C">
        <w:rPr>
          <w:rFonts w:ascii="仿宋_GB2312" w:eastAsia="仿宋_GB2312" w:hint="eastAsia"/>
          <w:sz w:val="32"/>
          <w:szCs w:val="32"/>
        </w:rPr>
        <w:t>个，涉及资金</w:t>
      </w:r>
      <w:r w:rsidR="00077387">
        <w:rPr>
          <w:rFonts w:ascii="仿宋_GB2312" w:eastAsia="仿宋_GB2312" w:hint="eastAsia"/>
          <w:sz w:val="32"/>
          <w:szCs w:val="32"/>
        </w:rPr>
        <w:t>69.98</w:t>
      </w:r>
      <w:r w:rsidR="00001B63" w:rsidRPr="0069200C">
        <w:rPr>
          <w:rFonts w:ascii="仿宋_GB2312" w:eastAsia="仿宋_GB2312" w:hint="eastAsia"/>
          <w:sz w:val="32"/>
          <w:szCs w:val="32"/>
        </w:rPr>
        <w:t>万元；纳入绩效目标批复试点的项目</w:t>
      </w:r>
      <w:r w:rsidR="00DE26B3">
        <w:rPr>
          <w:rFonts w:ascii="仿宋_GB2312" w:eastAsia="仿宋_GB2312"/>
          <w:sz w:val="32"/>
          <w:szCs w:val="32"/>
        </w:rPr>
        <w:t>1</w:t>
      </w:r>
      <w:r w:rsidR="00001B63" w:rsidRPr="0069200C">
        <w:rPr>
          <w:rFonts w:ascii="仿宋_GB2312" w:eastAsia="仿宋_GB2312" w:hint="eastAsia"/>
          <w:sz w:val="32"/>
          <w:szCs w:val="32"/>
        </w:rPr>
        <w:t>个，涉及资金</w:t>
      </w:r>
      <w:r w:rsidR="00077387">
        <w:rPr>
          <w:rFonts w:ascii="仿宋_GB2312" w:eastAsia="仿宋_GB2312" w:hint="eastAsia"/>
          <w:sz w:val="32"/>
          <w:szCs w:val="32"/>
        </w:rPr>
        <w:t>69.98</w:t>
      </w:r>
      <w:r w:rsidR="00001B63" w:rsidRPr="0069200C">
        <w:rPr>
          <w:rFonts w:ascii="仿宋_GB2312" w:eastAsia="仿宋_GB2312" w:hint="eastAsia"/>
          <w:sz w:val="32"/>
          <w:szCs w:val="32"/>
        </w:rPr>
        <w:t>万元。</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t>二、</w:t>
      </w:r>
      <w:r w:rsidR="00C13380">
        <w:rPr>
          <w:rFonts w:ascii="仿宋_GB2312" w:eastAsia="仿宋_GB2312" w:hAnsi="Times New Roman" w:hint="eastAsia"/>
          <w:b/>
          <w:bCs/>
          <w:color w:val="333333"/>
          <w:kern w:val="0"/>
          <w:sz w:val="32"/>
        </w:rPr>
        <w:t>2021</w:t>
      </w:r>
      <w:r w:rsidRPr="00F05A32">
        <w:rPr>
          <w:rFonts w:ascii="仿宋_GB2312" w:eastAsia="仿宋_GB2312" w:hAnsi="Times New Roman" w:hint="eastAsia"/>
          <w:b/>
          <w:bCs/>
          <w:color w:val="333333"/>
          <w:kern w:val="0"/>
          <w:sz w:val="32"/>
        </w:rPr>
        <w:t>年“三公”经费预算情况说明</w:t>
      </w:r>
    </w:p>
    <w:p w:rsidR="00E708CE" w:rsidRPr="00E708CE" w:rsidRDefault="00C86837" w:rsidP="00E708CE">
      <w:pPr>
        <w:widowControl/>
        <w:wordWrap w:val="0"/>
        <w:spacing w:line="520" w:lineRule="atLeast"/>
        <w:ind w:firstLine="640"/>
        <w:jc w:val="left"/>
        <w:rPr>
          <w:rFonts w:ascii="仿宋_GB2312" w:eastAsia="仿宋_GB2312" w:hAnsi="仿宋" w:cs="宋体"/>
          <w:color w:val="333333"/>
          <w:kern w:val="0"/>
          <w:sz w:val="32"/>
          <w:szCs w:val="32"/>
        </w:rPr>
      </w:pPr>
      <w:r w:rsidRPr="001371C3">
        <w:rPr>
          <w:rFonts w:ascii="仿宋_GB2312" w:eastAsia="仿宋_GB2312" w:cs="宋体" w:hint="eastAsia"/>
          <w:color w:val="333333"/>
          <w:kern w:val="0"/>
          <w:sz w:val="32"/>
          <w:szCs w:val="32"/>
        </w:rPr>
        <w:t> </w:t>
      </w:r>
      <w:r w:rsidR="00C13380">
        <w:rPr>
          <w:rFonts w:ascii="仿宋_GB2312" w:eastAsia="仿宋_GB2312" w:hAnsi="仿宋" w:cs="仿宋" w:hint="eastAsia"/>
          <w:color w:val="333333"/>
          <w:kern w:val="0"/>
          <w:sz w:val="32"/>
          <w:szCs w:val="32"/>
        </w:rPr>
        <w:t>2021</w:t>
      </w:r>
      <w:r w:rsidRPr="001371C3">
        <w:rPr>
          <w:rFonts w:ascii="仿宋_GB2312" w:eastAsia="仿宋_GB2312" w:hAnsi="仿宋" w:cs="仿宋" w:hint="eastAsia"/>
          <w:color w:val="333333"/>
          <w:kern w:val="0"/>
          <w:sz w:val="32"/>
          <w:szCs w:val="32"/>
        </w:rPr>
        <w:t>年</w:t>
      </w:r>
      <w:r w:rsidRPr="001371C3">
        <w:rPr>
          <w:rFonts w:ascii="仿宋_GB2312" w:eastAsia="仿宋_GB2312" w:hAnsi="仿宋" w:cs="宋体" w:hint="eastAsia"/>
          <w:color w:val="333333"/>
          <w:kern w:val="0"/>
          <w:sz w:val="32"/>
          <w:szCs w:val="32"/>
        </w:rPr>
        <w:t>崇义县</w:t>
      </w:r>
      <w:r w:rsidR="00EB6436" w:rsidRPr="00EB6436">
        <w:rPr>
          <w:rFonts w:ascii="仿宋_GB2312" w:eastAsia="仿宋_GB2312" w:hAnsi="仿宋" w:cs="宋体" w:hint="eastAsia"/>
          <w:color w:val="333333"/>
          <w:kern w:val="0"/>
          <w:sz w:val="32"/>
          <w:szCs w:val="32"/>
        </w:rPr>
        <w:t>关田中心小学</w:t>
      </w:r>
      <w:r w:rsidRPr="001371C3">
        <w:rPr>
          <w:rFonts w:ascii="仿宋_GB2312" w:eastAsia="仿宋_GB2312" w:hAnsi="仿宋" w:cs="宋体" w:hint="eastAsia"/>
          <w:color w:val="333333"/>
          <w:kern w:val="0"/>
          <w:sz w:val="32"/>
          <w:szCs w:val="32"/>
        </w:rPr>
        <w:t>“三公”经费年初预算安排</w:t>
      </w:r>
      <w:r w:rsidR="00B34B05">
        <w:rPr>
          <w:rFonts w:ascii="仿宋_GB2312" w:eastAsia="仿宋_GB2312" w:hAnsi="仿宋" w:cs="宋体" w:hint="eastAsia"/>
          <w:color w:val="333333"/>
          <w:kern w:val="0"/>
          <w:sz w:val="32"/>
          <w:szCs w:val="32"/>
        </w:rPr>
        <w:t>2.76万元，与</w:t>
      </w:r>
      <w:r w:rsidRPr="001371C3">
        <w:rPr>
          <w:rFonts w:ascii="仿宋_GB2312" w:eastAsia="仿宋_GB2312" w:hAnsi="仿宋" w:cs="宋体" w:hint="eastAsia"/>
          <w:color w:val="333333"/>
          <w:kern w:val="0"/>
          <w:sz w:val="32"/>
          <w:szCs w:val="32"/>
        </w:rPr>
        <w:t>上年</w:t>
      </w:r>
      <w:r w:rsidR="00B34B05">
        <w:rPr>
          <w:rFonts w:ascii="仿宋_GB2312" w:eastAsia="仿宋_GB2312" w:hAnsi="仿宋" w:cs="宋体" w:hint="eastAsia"/>
          <w:color w:val="333333"/>
          <w:kern w:val="0"/>
          <w:sz w:val="32"/>
          <w:szCs w:val="32"/>
        </w:rPr>
        <w:t>一样</w:t>
      </w:r>
      <w:r w:rsidRPr="001371C3">
        <w:rPr>
          <w:rFonts w:ascii="仿宋_GB2312" w:eastAsia="仿宋_GB2312" w:hAnsi="仿宋" w:cs="宋体" w:hint="eastAsia"/>
          <w:color w:val="333333"/>
          <w:kern w:val="0"/>
          <w:sz w:val="32"/>
          <w:szCs w:val="32"/>
        </w:rPr>
        <w:t>。</w:t>
      </w:r>
      <w:r w:rsidR="00E708CE" w:rsidRPr="00E708CE">
        <w:rPr>
          <w:rFonts w:ascii="仿宋_GB2312" w:eastAsia="仿宋_GB2312" w:hAnsi="仿宋" w:cs="宋体" w:hint="eastAsia"/>
          <w:color w:val="333333"/>
          <w:kern w:val="0"/>
          <w:sz w:val="32"/>
          <w:szCs w:val="32"/>
        </w:rPr>
        <w:t>具体为：</w:t>
      </w:r>
    </w:p>
    <w:p w:rsidR="00E708CE" w:rsidRPr="00E708CE" w:rsidRDefault="00E708CE" w:rsidP="00E708CE">
      <w:pPr>
        <w:widowControl/>
        <w:wordWrap w:val="0"/>
        <w:spacing w:line="520" w:lineRule="atLeast"/>
        <w:ind w:firstLine="640"/>
        <w:jc w:val="left"/>
        <w:rPr>
          <w:rFonts w:ascii="仿宋_GB2312" w:eastAsia="仿宋_GB2312" w:hAnsi="仿宋" w:cs="宋体"/>
          <w:color w:val="333333"/>
          <w:kern w:val="0"/>
          <w:sz w:val="32"/>
          <w:szCs w:val="32"/>
        </w:rPr>
      </w:pPr>
      <w:r w:rsidRPr="00E708CE">
        <w:rPr>
          <w:rFonts w:ascii="仿宋_GB2312" w:eastAsia="仿宋_GB2312" w:hAnsi="仿宋" w:cs="宋体" w:hint="eastAsia"/>
          <w:color w:val="333333"/>
          <w:kern w:val="0"/>
          <w:sz w:val="32"/>
          <w:szCs w:val="32"/>
        </w:rPr>
        <w:t>1、因公出国（境）支出预算0万元，与上年持平。</w:t>
      </w:r>
    </w:p>
    <w:p w:rsidR="00E708CE" w:rsidRPr="00E708CE" w:rsidRDefault="00E708CE" w:rsidP="00E708CE">
      <w:pPr>
        <w:widowControl/>
        <w:wordWrap w:val="0"/>
        <w:spacing w:line="520" w:lineRule="atLeast"/>
        <w:ind w:firstLine="640"/>
        <w:jc w:val="left"/>
        <w:rPr>
          <w:rFonts w:ascii="仿宋_GB2312" w:eastAsia="仿宋_GB2312" w:hAnsi="仿宋" w:cs="宋体"/>
          <w:color w:val="333333"/>
          <w:kern w:val="0"/>
          <w:sz w:val="32"/>
          <w:szCs w:val="32"/>
        </w:rPr>
      </w:pPr>
      <w:r w:rsidRPr="00E708CE">
        <w:rPr>
          <w:rFonts w:ascii="仿宋_GB2312" w:eastAsia="仿宋_GB2312" w:hAnsi="仿宋" w:cs="宋体" w:hint="eastAsia"/>
          <w:color w:val="333333"/>
          <w:kern w:val="0"/>
          <w:sz w:val="32"/>
          <w:szCs w:val="32"/>
        </w:rPr>
        <w:t>2、公务接待费</w:t>
      </w:r>
      <w:r>
        <w:rPr>
          <w:rFonts w:ascii="仿宋_GB2312" w:eastAsia="仿宋_GB2312" w:hAnsi="仿宋" w:cs="宋体"/>
          <w:color w:val="333333"/>
          <w:kern w:val="0"/>
          <w:sz w:val="32"/>
          <w:szCs w:val="32"/>
        </w:rPr>
        <w:t>2.76</w:t>
      </w:r>
      <w:r w:rsidRPr="00E708CE">
        <w:rPr>
          <w:rFonts w:ascii="仿宋_GB2312" w:eastAsia="仿宋_GB2312" w:hAnsi="仿宋" w:cs="宋体" w:hint="eastAsia"/>
          <w:color w:val="333333"/>
          <w:kern w:val="0"/>
          <w:sz w:val="32"/>
          <w:szCs w:val="32"/>
        </w:rPr>
        <w:t>万元，</w:t>
      </w:r>
      <w:r>
        <w:rPr>
          <w:rFonts w:ascii="仿宋_GB2312" w:eastAsia="仿宋_GB2312" w:hAnsi="仿宋" w:cs="宋体" w:hint="eastAsia"/>
          <w:color w:val="333333"/>
          <w:kern w:val="0"/>
          <w:sz w:val="32"/>
          <w:szCs w:val="32"/>
        </w:rPr>
        <w:t>与</w:t>
      </w:r>
      <w:r w:rsidRPr="00E708CE">
        <w:rPr>
          <w:rFonts w:ascii="仿宋_GB2312" w:eastAsia="仿宋_GB2312" w:hAnsi="仿宋" w:cs="宋体" w:hint="eastAsia"/>
          <w:color w:val="333333"/>
          <w:kern w:val="0"/>
          <w:sz w:val="32"/>
          <w:szCs w:val="32"/>
        </w:rPr>
        <w:t>上年持平。</w:t>
      </w:r>
    </w:p>
    <w:p w:rsidR="00C86837" w:rsidRPr="00F05A32" w:rsidRDefault="00E708CE" w:rsidP="00E708CE">
      <w:pPr>
        <w:widowControl/>
        <w:wordWrap w:val="0"/>
        <w:spacing w:line="520" w:lineRule="atLeast"/>
        <w:ind w:firstLine="640"/>
        <w:jc w:val="left"/>
        <w:rPr>
          <w:rFonts w:ascii="仿宋_GB2312" w:eastAsia="仿宋_GB2312" w:cs="宋体"/>
          <w:kern w:val="0"/>
          <w:sz w:val="24"/>
          <w:szCs w:val="24"/>
        </w:rPr>
      </w:pPr>
      <w:r w:rsidRPr="00E708CE">
        <w:rPr>
          <w:rFonts w:ascii="仿宋_GB2312" w:eastAsia="仿宋_GB2312" w:hAnsi="仿宋" w:cs="宋体" w:hint="eastAsia"/>
          <w:color w:val="333333"/>
          <w:kern w:val="0"/>
          <w:sz w:val="32"/>
          <w:szCs w:val="32"/>
        </w:rPr>
        <w:t>3、公务用车购置及运行维护费0万元，与上年持平。</w:t>
      </w:r>
    </w:p>
    <w:p w:rsidR="00C86837" w:rsidRPr="00F05A32" w:rsidRDefault="00C86837" w:rsidP="00C86837">
      <w:pPr>
        <w:widowControl/>
        <w:wordWrap w:val="0"/>
        <w:spacing w:line="520" w:lineRule="atLeast"/>
        <w:ind w:firstLine="480"/>
        <w:jc w:val="left"/>
        <w:rPr>
          <w:rFonts w:ascii="仿宋_GB2312" w:eastAsia="仿宋_GB2312" w:cs="宋体"/>
          <w:kern w:val="0"/>
          <w:sz w:val="24"/>
          <w:szCs w:val="24"/>
        </w:rPr>
      </w:pPr>
      <w:r w:rsidRPr="00F05A32">
        <w:rPr>
          <w:rFonts w:ascii="仿宋_GB2312" w:eastAsia="仿宋_GB2312" w:cs="宋体" w:hint="eastAsia"/>
          <w:color w:val="333333"/>
          <w:kern w:val="0"/>
          <w:sz w:val="32"/>
          <w:szCs w:val="32"/>
        </w:rPr>
        <w:t> </w:t>
      </w:r>
    </w:p>
    <w:p w:rsidR="00C86837" w:rsidRPr="001371C3" w:rsidRDefault="00C86837" w:rsidP="00C86837">
      <w:pPr>
        <w:widowControl/>
        <w:wordWrap w:val="0"/>
        <w:spacing w:line="520" w:lineRule="atLeast"/>
        <w:ind w:firstLine="640"/>
        <w:jc w:val="left"/>
        <w:rPr>
          <w:rFonts w:ascii="仿宋_GB2312" w:eastAsia="仿宋_GB2312" w:cs="宋体"/>
          <w:b/>
          <w:kern w:val="0"/>
          <w:sz w:val="24"/>
          <w:szCs w:val="24"/>
        </w:rPr>
      </w:pPr>
      <w:r w:rsidRPr="00F05A32">
        <w:rPr>
          <w:rFonts w:ascii="仿宋_GB2312" w:eastAsia="仿宋_GB2312" w:hAnsi="Times New Roman" w:hint="eastAsia"/>
          <w:b/>
          <w:bCs/>
          <w:color w:val="333333"/>
          <w:kern w:val="0"/>
          <w:sz w:val="32"/>
        </w:rPr>
        <w:t xml:space="preserve">第三部分 </w:t>
      </w:r>
      <w:r w:rsidRPr="001371C3">
        <w:rPr>
          <w:rFonts w:ascii="仿宋_GB2312" w:eastAsia="仿宋_GB2312" w:hAnsi="Times New Roman" w:hint="eastAsia"/>
          <w:b/>
          <w:bCs/>
          <w:color w:val="333333"/>
          <w:kern w:val="0"/>
          <w:sz w:val="32"/>
        </w:rPr>
        <w:t> </w:t>
      </w:r>
      <w:r w:rsidRPr="001371C3">
        <w:rPr>
          <w:rFonts w:ascii="仿宋_GB2312" w:eastAsia="仿宋_GB2312" w:hAnsi="Times New Roman" w:hint="eastAsia"/>
          <w:b/>
          <w:bCs/>
          <w:color w:val="333333"/>
          <w:kern w:val="0"/>
          <w:sz w:val="32"/>
        </w:rPr>
        <w:t>崇义县</w:t>
      </w:r>
      <w:r w:rsidR="00EB6436" w:rsidRPr="00EB6436">
        <w:rPr>
          <w:rFonts w:ascii="仿宋_GB2312" w:eastAsia="仿宋_GB2312" w:hAnsi="Times New Roman" w:hint="eastAsia"/>
          <w:b/>
          <w:bCs/>
          <w:color w:val="333333"/>
          <w:kern w:val="0"/>
          <w:sz w:val="32"/>
        </w:rPr>
        <w:t>关田中心小学</w:t>
      </w:r>
      <w:r w:rsidR="00C13380">
        <w:rPr>
          <w:rFonts w:ascii="仿宋_GB2312" w:eastAsia="仿宋_GB2312" w:hAnsi="Times New Roman" w:hint="eastAsia"/>
          <w:b/>
          <w:bCs/>
          <w:color w:val="333333"/>
          <w:kern w:val="0"/>
          <w:sz w:val="32"/>
        </w:rPr>
        <w:t>2021</w:t>
      </w:r>
      <w:r w:rsidRPr="001371C3">
        <w:rPr>
          <w:rFonts w:ascii="仿宋_GB2312" w:eastAsia="仿宋_GB2312" w:hAnsi="Times New Roman" w:hint="eastAsia"/>
          <w:b/>
          <w:bCs/>
          <w:color w:val="333333"/>
          <w:kern w:val="0"/>
          <w:sz w:val="32"/>
        </w:rPr>
        <w:t>年部门预算表</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八张表（详见附表）</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Times New Roman" w:eastAsia="仿宋_GB2312" w:hAnsi="Times New Roman" w:hint="eastAsia"/>
          <w:b/>
          <w:bCs/>
          <w:color w:val="333333"/>
          <w:kern w:val="0"/>
          <w:sz w:val="32"/>
        </w:rPr>
        <w:t> </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b/>
          <w:bCs/>
          <w:color w:val="333333"/>
          <w:kern w:val="0"/>
          <w:sz w:val="32"/>
        </w:rPr>
        <w:lastRenderedPageBreak/>
        <w:t xml:space="preserve">第四部分 </w:t>
      </w:r>
      <w:r w:rsidRPr="00F05A32">
        <w:rPr>
          <w:rFonts w:ascii="仿宋_GB2312" w:eastAsia="仿宋_GB2312" w:hAnsi="Times New Roman" w:hint="eastAsia"/>
          <w:b/>
          <w:bCs/>
          <w:color w:val="333333"/>
          <w:kern w:val="0"/>
          <w:sz w:val="32"/>
        </w:rPr>
        <w:t>  </w:t>
      </w:r>
      <w:r w:rsidRPr="00F05A32">
        <w:rPr>
          <w:rFonts w:ascii="仿宋_GB2312" w:eastAsia="仿宋_GB2312" w:hAnsi="Times New Roman" w:hint="eastAsia"/>
          <w:b/>
          <w:bCs/>
          <w:color w:val="333333"/>
          <w:kern w:val="0"/>
          <w:sz w:val="32"/>
        </w:rPr>
        <w:t>名词解释</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一、收入科目</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（一）财政拨款：指</w:t>
      </w:r>
      <w:r>
        <w:rPr>
          <w:rFonts w:ascii="仿宋_GB2312" w:eastAsia="仿宋_GB2312" w:hAnsi="Times New Roman" w:hint="eastAsia"/>
          <w:color w:val="333333"/>
          <w:kern w:val="0"/>
          <w:sz w:val="32"/>
          <w:szCs w:val="32"/>
        </w:rPr>
        <w:t>县</w:t>
      </w:r>
      <w:r w:rsidRPr="00F05A32">
        <w:rPr>
          <w:rFonts w:ascii="仿宋_GB2312" w:eastAsia="仿宋_GB2312" w:hAnsi="Times New Roman" w:hint="eastAsia"/>
          <w:color w:val="333333"/>
          <w:kern w:val="0"/>
          <w:sz w:val="32"/>
          <w:szCs w:val="32"/>
        </w:rPr>
        <w:t>级财政当年拨付的资金。</w:t>
      </w:r>
    </w:p>
    <w:p w:rsidR="00C86837" w:rsidRPr="00F05A32" w:rsidRDefault="00C86837" w:rsidP="00C86837">
      <w:pPr>
        <w:widowControl/>
        <w:wordWrap w:val="0"/>
        <w:spacing w:line="52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（二）上级补助收入：指单位从主管部门和上级单位取得的补助收入。</w:t>
      </w:r>
    </w:p>
    <w:p w:rsidR="00C86837" w:rsidRPr="00F05A32" w:rsidRDefault="00C86837" w:rsidP="00C86837">
      <w:pPr>
        <w:widowControl/>
        <w:wordWrap w:val="0"/>
        <w:spacing w:line="580" w:lineRule="atLeast"/>
        <w:ind w:firstLine="636"/>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（三）其他收入：指除财政拨款、上级补助收入、事业收入、事业单位经营收入等以外的各项收入。</w:t>
      </w:r>
    </w:p>
    <w:p w:rsidR="00C86837" w:rsidRPr="00F05A32" w:rsidRDefault="00C86837" w:rsidP="00C86837">
      <w:pPr>
        <w:widowControl/>
        <w:wordWrap w:val="0"/>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（四）上年结转和结余：填列</w:t>
      </w:r>
      <w:r w:rsidR="00C13380">
        <w:rPr>
          <w:rFonts w:ascii="仿宋_GB2312" w:eastAsia="仿宋_GB2312" w:hAnsi="Times New Roman" w:hint="eastAsia"/>
          <w:color w:val="333333"/>
          <w:kern w:val="0"/>
          <w:sz w:val="32"/>
          <w:szCs w:val="32"/>
        </w:rPr>
        <w:t>2020</w:t>
      </w:r>
      <w:r w:rsidRPr="00F05A32">
        <w:rPr>
          <w:rFonts w:ascii="仿宋_GB2312" w:eastAsia="仿宋_GB2312" w:hAnsi="Times New Roman" w:hint="eastAsia"/>
          <w:color w:val="333333"/>
          <w:kern w:val="0"/>
          <w:sz w:val="32"/>
          <w:szCs w:val="32"/>
        </w:rPr>
        <w:t>年全部结转和结余的资金数，包括当年结转结余资金和历年滚存结转结余资金。</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二、支出科目</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（一）行政运行：反映行政单位（包括参公单位）的基本支出。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（二）一般行政管理事务：反映行政单位（包括参公单位）未单独设置项级科目的其他项目支出。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（三）财政国库业务：反映财政部门用于财政国库集中支出收付业务方面的支出。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（四）财政监察：反映财政监察派出机构的专项业务支出。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（五）事业运行：反映事业单位的基本支出。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（六）其他财政事务支出：反映除上述项目以外的其他财政事务方面的支出。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lastRenderedPageBreak/>
        <w:t>（七）机关事业单位基本养老保险缴费支出：反映机关事业单位实施养老保险制度由单位缴纳的基本养老保险费的支出。</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（八）行政单位医疗：反映行政事业单位基本医疗保险缴费经费。</w:t>
      </w:r>
    </w:p>
    <w:p w:rsidR="00C86837" w:rsidRPr="00F05A32" w:rsidRDefault="00C86837" w:rsidP="00C86837">
      <w:pPr>
        <w:widowControl/>
        <w:wordWrap w:val="0"/>
        <w:spacing w:line="580" w:lineRule="atLeast"/>
        <w:ind w:firstLine="640"/>
        <w:jc w:val="left"/>
        <w:rPr>
          <w:rFonts w:ascii="仿宋_GB2312" w:eastAsia="仿宋_GB2312" w:cs="宋体"/>
          <w:kern w:val="0"/>
          <w:sz w:val="24"/>
          <w:szCs w:val="24"/>
        </w:rPr>
      </w:pPr>
      <w:r w:rsidRPr="00F05A32">
        <w:rPr>
          <w:rFonts w:ascii="仿宋_GB2312" w:eastAsia="仿宋_GB2312" w:hAnsi="Times New Roman" w:hint="eastAsia"/>
          <w:color w:val="333333"/>
          <w:kern w:val="0"/>
          <w:sz w:val="32"/>
          <w:szCs w:val="32"/>
        </w:rPr>
        <w:t>（九）事业单位医疗：反映财政部门集中安排的事业单位基本医疗保险缴费经费。</w:t>
      </w:r>
    </w:p>
    <w:p w:rsidR="00C86837" w:rsidRPr="00F05A32" w:rsidRDefault="00C86837" w:rsidP="00C86837">
      <w:pPr>
        <w:ind w:firstLineChars="200" w:firstLine="640"/>
        <w:rPr>
          <w:rFonts w:ascii="仿宋_GB2312" w:eastAsia="仿宋_GB2312"/>
        </w:rPr>
      </w:pPr>
      <w:r w:rsidRPr="00F05A32">
        <w:rPr>
          <w:rFonts w:ascii="仿宋_GB2312" w:eastAsia="仿宋_GB2312" w:hAnsi="Times New Roman" w:hint="eastAsia"/>
          <w:color w:val="333333"/>
          <w:kern w:val="0"/>
          <w:sz w:val="32"/>
          <w:szCs w:val="32"/>
        </w:rPr>
        <w:t>（十）住房公积金：反映行政事业单位按人力资源和社会保障部、财政部规定的基本工资和津补贴以及规定比例为职工缴纳的住房公积金。</w:t>
      </w:r>
    </w:p>
    <w:p w:rsidR="00C86837" w:rsidRPr="00F05A32" w:rsidRDefault="00C86837" w:rsidP="00C86837">
      <w:pPr>
        <w:rPr>
          <w:rFonts w:ascii="仿宋_GB2312" w:eastAsia="仿宋_GB2312"/>
        </w:rPr>
      </w:pPr>
    </w:p>
    <w:p w:rsidR="00AB4FB9" w:rsidRPr="00C86837" w:rsidRDefault="00AB4FB9" w:rsidP="00C86837">
      <w:pPr>
        <w:widowControl/>
        <w:wordWrap w:val="0"/>
        <w:spacing w:line="520" w:lineRule="atLeast"/>
        <w:ind w:firstLine="800"/>
        <w:jc w:val="left"/>
        <w:rPr>
          <w:rFonts w:ascii="仿宋_GB2312" w:eastAsia="仿宋_GB2312"/>
        </w:rPr>
      </w:pPr>
    </w:p>
    <w:sectPr w:rsidR="00AB4FB9" w:rsidRPr="00C86837" w:rsidSect="007D1357">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A3" w:rsidRDefault="00DF7EA3" w:rsidP="00070ACB">
      <w:r>
        <w:separator/>
      </w:r>
    </w:p>
  </w:endnote>
  <w:endnote w:type="continuationSeparator" w:id="0">
    <w:p w:rsidR="00DF7EA3" w:rsidRDefault="00DF7EA3" w:rsidP="0007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7" w:rsidRDefault="006B2B74" w:rsidP="008A4829">
    <w:pPr>
      <w:pStyle w:val="a5"/>
      <w:framePr w:wrap="around" w:vAnchor="text" w:hAnchor="margin" w:xAlign="center" w:y="1"/>
      <w:rPr>
        <w:rStyle w:val="a9"/>
      </w:rPr>
    </w:pPr>
    <w:r>
      <w:rPr>
        <w:rStyle w:val="a9"/>
      </w:rPr>
      <w:fldChar w:fldCharType="begin"/>
    </w:r>
    <w:r w:rsidR="00A51437">
      <w:rPr>
        <w:rStyle w:val="a9"/>
      </w:rPr>
      <w:instrText xml:space="preserve">PAGE  </w:instrText>
    </w:r>
    <w:r>
      <w:rPr>
        <w:rStyle w:val="a9"/>
      </w:rPr>
      <w:fldChar w:fldCharType="end"/>
    </w:r>
  </w:p>
  <w:p w:rsidR="00A51437" w:rsidRDefault="00A514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37" w:rsidRDefault="006B2B74" w:rsidP="008A4829">
    <w:pPr>
      <w:pStyle w:val="a5"/>
      <w:framePr w:wrap="around" w:vAnchor="text" w:hAnchor="margin" w:xAlign="center" w:y="1"/>
      <w:rPr>
        <w:rStyle w:val="a9"/>
      </w:rPr>
    </w:pPr>
    <w:r>
      <w:rPr>
        <w:rStyle w:val="a9"/>
      </w:rPr>
      <w:fldChar w:fldCharType="begin"/>
    </w:r>
    <w:r w:rsidR="00A51437">
      <w:rPr>
        <w:rStyle w:val="a9"/>
      </w:rPr>
      <w:instrText xml:space="preserve">PAGE  </w:instrText>
    </w:r>
    <w:r>
      <w:rPr>
        <w:rStyle w:val="a9"/>
      </w:rPr>
      <w:fldChar w:fldCharType="separate"/>
    </w:r>
    <w:r w:rsidR="00567711">
      <w:rPr>
        <w:rStyle w:val="a9"/>
        <w:noProof/>
      </w:rPr>
      <w:t>3</w:t>
    </w:r>
    <w:r>
      <w:rPr>
        <w:rStyle w:val="a9"/>
      </w:rPr>
      <w:fldChar w:fldCharType="end"/>
    </w:r>
  </w:p>
  <w:p w:rsidR="00A51437" w:rsidRDefault="00A514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A3" w:rsidRDefault="00DF7EA3" w:rsidP="00070ACB">
      <w:r>
        <w:separator/>
      </w:r>
    </w:p>
  </w:footnote>
  <w:footnote w:type="continuationSeparator" w:id="0">
    <w:p w:rsidR="00DF7EA3" w:rsidRDefault="00DF7EA3" w:rsidP="0007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CB"/>
    <w:rsid w:val="00001B63"/>
    <w:rsid w:val="00002429"/>
    <w:rsid w:val="000249DE"/>
    <w:rsid w:val="00041CFD"/>
    <w:rsid w:val="00053055"/>
    <w:rsid w:val="00070ACB"/>
    <w:rsid w:val="00077387"/>
    <w:rsid w:val="00096726"/>
    <w:rsid w:val="000A71E4"/>
    <w:rsid w:val="000B4AAB"/>
    <w:rsid w:val="000F32C6"/>
    <w:rsid w:val="000F4188"/>
    <w:rsid w:val="0011080D"/>
    <w:rsid w:val="00115105"/>
    <w:rsid w:val="00115E1B"/>
    <w:rsid w:val="00126B1C"/>
    <w:rsid w:val="001355ED"/>
    <w:rsid w:val="001371C3"/>
    <w:rsid w:val="00190F2A"/>
    <w:rsid w:val="00193078"/>
    <w:rsid w:val="0019477C"/>
    <w:rsid w:val="001D0A7E"/>
    <w:rsid w:val="001E4F75"/>
    <w:rsid w:val="001E5DF6"/>
    <w:rsid w:val="00207BE0"/>
    <w:rsid w:val="00237408"/>
    <w:rsid w:val="002376CD"/>
    <w:rsid w:val="00241772"/>
    <w:rsid w:val="002738D1"/>
    <w:rsid w:val="002A28BC"/>
    <w:rsid w:val="002E4945"/>
    <w:rsid w:val="003315B7"/>
    <w:rsid w:val="003448C5"/>
    <w:rsid w:val="003574FD"/>
    <w:rsid w:val="00365CB3"/>
    <w:rsid w:val="0038646C"/>
    <w:rsid w:val="00392C68"/>
    <w:rsid w:val="00394B60"/>
    <w:rsid w:val="003A18F0"/>
    <w:rsid w:val="003B4711"/>
    <w:rsid w:val="003C78CA"/>
    <w:rsid w:val="003D591B"/>
    <w:rsid w:val="003F15DC"/>
    <w:rsid w:val="004101F6"/>
    <w:rsid w:val="00416587"/>
    <w:rsid w:val="00434672"/>
    <w:rsid w:val="004379E3"/>
    <w:rsid w:val="00471A20"/>
    <w:rsid w:val="00477CFB"/>
    <w:rsid w:val="005217A7"/>
    <w:rsid w:val="005571C7"/>
    <w:rsid w:val="00567711"/>
    <w:rsid w:val="00584CD9"/>
    <w:rsid w:val="005A6219"/>
    <w:rsid w:val="005B77CE"/>
    <w:rsid w:val="005D6A2F"/>
    <w:rsid w:val="005F7FA1"/>
    <w:rsid w:val="0062458C"/>
    <w:rsid w:val="006B2B74"/>
    <w:rsid w:val="006E0261"/>
    <w:rsid w:val="006E720E"/>
    <w:rsid w:val="00733885"/>
    <w:rsid w:val="00737ACF"/>
    <w:rsid w:val="00746520"/>
    <w:rsid w:val="007628BA"/>
    <w:rsid w:val="00775643"/>
    <w:rsid w:val="00776C9F"/>
    <w:rsid w:val="007A3D62"/>
    <w:rsid w:val="007B7F84"/>
    <w:rsid w:val="007D1357"/>
    <w:rsid w:val="007D5A4A"/>
    <w:rsid w:val="00806A9F"/>
    <w:rsid w:val="008241F9"/>
    <w:rsid w:val="00836A09"/>
    <w:rsid w:val="00892785"/>
    <w:rsid w:val="008A4829"/>
    <w:rsid w:val="008E3081"/>
    <w:rsid w:val="0090176B"/>
    <w:rsid w:val="00905605"/>
    <w:rsid w:val="009555D5"/>
    <w:rsid w:val="0096321E"/>
    <w:rsid w:val="009A783A"/>
    <w:rsid w:val="009F0B52"/>
    <w:rsid w:val="009F6FBC"/>
    <w:rsid w:val="00A07E38"/>
    <w:rsid w:val="00A315B5"/>
    <w:rsid w:val="00A51437"/>
    <w:rsid w:val="00A62E35"/>
    <w:rsid w:val="00A66A7E"/>
    <w:rsid w:val="00A961F7"/>
    <w:rsid w:val="00AA582A"/>
    <w:rsid w:val="00AB29CF"/>
    <w:rsid w:val="00AB4FB9"/>
    <w:rsid w:val="00AB719E"/>
    <w:rsid w:val="00AF121C"/>
    <w:rsid w:val="00B163C6"/>
    <w:rsid w:val="00B32363"/>
    <w:rsid w:val="00B34B05"/>
    <w:rsid w:val="00B63896"/>
    <w:rsid w:val="00B709A2"/>
    <w:rsid w:val="00BB3A5C"/>
    <w:rsid w:val="00BB797D"/>
    <w:rsid w:val="00BC34FF"/>
    <w:rsid w:val="00C13380"/>
    <w:rsid w:val="00C26B6F"/>
    <w:rsid w:val="00C459E7"/>
    <w:rsid w:val="00C67CE8"/>
    <w:rsid w:val="00C70D4E"/>
    <w:rsid w:val="00C82D10"/>
    <w:rsid w:val="00C84CCA"/>
    <w:rsid w:val="00C86837"/>
    <w:rsid w:val="00C97B09"/>
    <w:rsid w:val="00CA25D1"/>
    <w:rsid w:val="00CC5471"/>
    <w:rsid w:val="00CD0F95"/>
    <w:rsid w:val="00CD408B"/>
    <w:rsid w:val="00CF5064"/>
    <w:rsid w:val="00D42A23"/>
    <w:rsid w:val="00D523F1"/>
    <w:rsid w:val="00D859CF"/>
    <w:rsid w:val="00DC795A"/>
    <w:rsid w:val="00DE0176"/>
    <w:rsid w:val="00DE26B3"/>
    <w:rsid w:val="00DF7EA3"/>
    <w:rsid w:val="00E07BFC"/>
    <w:rsid w:val="00E320B6"/>
    <w:rsid w:val="00E354CD"/>
    <w:rsid w:val="00E64729"/>
    <w:rsid w:val="00E64BEB"/>
    <w:rsid w:val="00E66CC2"/>
    <w:rsid w:val="00E708CE"/>
    <w:rsid w:val="00E71A8B"/>
    <w:rsid w:val="00E77D0C"/>
    <w:rsid w:val="00E901E5"/>
    <w:rsid w:val="00EB54FD"/>
    <w:rsid w:val="00EB6436"/>
    <w:rsid w:val="00F05A32"/>
    <w:rsid w:val="00F40CDA"/>
    <w:rsid w:val="00F83F45"/>
    <w:rsid w:val="00FA6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A25F"/>
  <w15:docId w15:val="{F493D490-A9D6-4CBB-97EE-37AB07D4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E7"/>
    <w:pPr>
      <w:widowControl w:val="0"/>
      <w:jc w:val="both"/>
    </w:pPr>
    <w:rPr>
      <w:kern w:val="2"/>
      <w:sz w:val="21"/>
      <w:szCs w:val="22"/>
    </w:rPr>
  </w:style>
  <w:style w:type="paragraph" w:styleId="1">
    <w:name w:val="heading 1"/>
    <w:basedOn w:val="a"/>
    <w:link w:val="10"/>
    <w:qFormat/>
    <w:rsid w:val="00070AC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70A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semiHidden/>
    <w:locked/>
    <w:rsid w:val="00070ACB"/>
    <w:rPr>
      <w:rFonts w:cs="Times New Roman"/>
      <w:sz w:val="18"/>
      <w:szCs w:val="18"/>
    </w:rPr>
  </w:style>
  <w:style w:type="paragraph" w:styleId="a5">
    <w:name w:val="footer"/>
    <w:basedOn w:val="a"/>
    <w:link w:val="a6"/>
    <w:semiHidden/>
    <w:rsid w:val="00070ACB"/>
    <w:pPr>
      <w:tabs>
        <w:tab w:val="center" w:pos="4153"/>
        <w:tab w:val="right" w:pos="8306"/>
      </w:tabs>
      <w:snapToGrid w:val="0"/>
      <w:jc w:val="left"/>
    </w:pPr>
    <w:rPr>
      <w:sz w:val="18"/>
      <w:szCs w:val="18"/>
    </w:rPr>
  </w:style>
  <w:style w:type="character" w:customStyle="1" w:styleId="a6">
    <w:name w:val="页脚 字符"/>
    <w:basedOn w:val="a0"/>
    <w:link w:val="a5"/>
    <w:semiHidden/>
    <w:locked/>
    <w:rsid w:val="00070ACB"/>
    <w:rPr>
      <w:rFonts w:cs="Times New Roman"/>
      <w:sz w:val="18"/>
      <w:szCs w:val="18"/>
    </w:rPr>
  </w:style>
  <w:style w:type="character" w:customStyle="1" w:styleId="10">
    <w:name w:val="标题 1 字符"/>
    <w:basedOn w:val="a0"/>
    <w:link w:val="1"/>
    <w:locked/>
    <w:rsid w:val="00070ACB"/>
    <w:rPr>
      <w:rFonts w:ascii="宋体" w:eastAsia="宋体" w:hAnsi="宋体" w:cs="宋体"/>
      <w:b/>
      <w:bCs/>
      <w:kern w:val="36"/>
      <w:sz w:val="48"/>
      <w:szCs w:val="48"/>
    </w:rPr>
  </w:style>
  <w:style w:type="character" w:customStyle="1" w:styleId="apple-converted-space">
    <w:name w:val="apple-converted-space"/>
    <w:basedOn w:val="a0"/>
    <w:rsid w:val="00070ACB"/>
    <w:rPr>
      <w:rFonts w:cs="Times New Roman"/>
    </w:rPr>
  </w:style>
  <w:style w:type="character" w:styleId="a7">
    <w:name w:val="Strong"/>
    <w:basedOn w:val="a0"/>
    <w:qFormat/>
    <w:rsid w:val="00070ACB"/>
    <w:rPr>
      <w:rFonts w:cs="Times New Roman"/>
      <w:b/>
      <w:bCs/>
    </w:rPr>
  </w:style>
  <w:style w:type="character" w:styleId="a8">
    <w:name w:val="Hyperlink"/>
    <w:basedOn w:val="a0"/>
    <w:semiHidden/>
    <w:rsid w:val="00070ACB"/>
    <w:rPr>
      <w:rFonts w:cs="Times New Roman"/>
      <w:color w:val="0000FF"/>
      <w:u w:val="single"/>
    </w:rPr>
  </w:style>
  <w:style w:type="character" w:styleId="a9">
    <w:name w:val="page number"/>
    <w:basedOn w:val="a0"/>
    <w:rsid w:val="00AA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6025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赣州市财政局2017年部门预算</dc:title>
  <dc:creator>null,null,总收发</dc:creator>
  <cp:lastModifiedBy>Administrator</cp:lastModifiedBy>
  <cp:revision>15</cp:revision>
  <cp:lastPrinted>2018-03-06T03:18:00Z</cp:lastPrinted>
  <dcterms:created xsi:type="dcterms:W3CDTF">2021-04-13T10:03:00Z</dcterms:created>
  <dcterms:modified xsi:type="dcterms:W3CDTF">2021-05-22T07:56:00Z</dcterms:modified>
</cp:coreProperties>
</file>