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3E" w:rsidRDefault="003607D9" w:rsidP="000A768B">
      <w:pPr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3607D9">
        <w:rPr>
          <w:rFonts w:asciiTheme="majorEastAsia" w:eastAsiaTheme="majorEastAsia" w:hAnsiTheme="majorEastAsia" w:hint="eastAsia"/>
          <w:b/>
          <w:sz w:val="32"/>
          <w:szCs w:val="32"/>
        </w:rPr>
        <w:t>2019年崇义县一般公共预算税收返还和转移支付表</w:t>
      </w:r>
    </w:p>
    <w:p w:rsidR="003607D9" w:rsidRDefault="003607D9" w:rsidP="000A768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0A768B" w:rsidTr="000A768B">
        <w:tc>
          <w:tcPr>
            <w:tcW w:w="1704" w:type="dxa"/>
          </w:tcPr>
          <w:p w:rsidR="000A768B" w:rsidRPr="000A768B" w:rsidRDefault="000A768B" w:rsidP="000A768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A768B">
              <w:rPr>
                <w:rFonts w:asciiTheme="majorEastAsia" w:eastAsiaTheme="majorEastAsia" w:hAnsiTheme="majorEastAsia" w:hint="eastAsia"/>
                <w:sz w:val="28"/>
                <w:szCs w:val="28"/>
              </w:rPr>
              <w:t>地区</w:t>
            </w:r>
          </w:p>
        </w:tc>
        <w:tc>
          <w:tcPr>
            <w:tcW w:w="1704" w:type="dxa"/>
          </w:tcPr>
          <w:p w:rsidR="000A768B" w:rsidRPr="000A768B" w:rsidRDefault="000A768B" w:rsidP="000A768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A768B">
              <w:rPr>
                <w:rFonts w:asciiTheme="majorEastAsia" w:eastAsiaTheme="majorEastAsia" w:hAnsiTheme="majorEastAsia" w:hint="eastAsia"/>
                <w:sz w:val="28"/>
                <w:szCs w:val="28"/>
              </w:rPr>
              <w:t>税收返还决算数</w:t>
            </w:r>
          </w:p>
        </w:tc>
        <w:tc>
          <w:tcPr>
            <w:tcW w:w="1704" w:type="dxa"/>
          </w:tcPr>
          <w:p w:rsidR="000A768B" w:rsidRPr="000A768B" w:rsidRDefault="000A768B" w:rsidP="000A768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A768B">
              <w:rPr>
                <w:rFonts w:asciiTheme="majorEastAsia" w:eastAsiaTheme="majorEastAsia" w:hAnsiTheme="majorEastAsia" w:hint="eastAsia"/>
                <w:sz w:val="28"/>
                <w:szCs w:val="28"/>
              </w:rPr>
              <w:t>一般性转移支付决算数</w:t>
            </w:r>
          </w:p>
        </w:tc>
        <w:tc>
          <w:tcPr>
            <w:tcW w:w="1705" w:type="dxa"/>
          </w:tcPr>
          <w:p w:rsidR="000A768B" w:rsidRPr="000A768B" w:rsidRDefault="000A768B" w:rsidP="000A768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A768B">
              <w:rPr>
                <w:rFonts w:asciiTheme="majorEastAsia" w:eastAsiaTheme="majorEastAsia" w:hAnsiTheme="majorEastAsia" w:hint="eastAsia"/>
                <w:sz w:val="28"/>
                <w:szCs w:val="28"/>
              </w:rPr>
              <w:t>专项转移支付决算数</w:t>
            </w:r>
          </w:p>
        </w:tc>
        <w:tc>
          <w:tcPr>
            <w:tcW w:w="1705" w:type="dxa"/>
          </w:tcPr>
          <w:p w:rsidR="000A768B" w:rsidRPr="000A768B" w:rsidRDefault="000A768B" w:rsidP="000A768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A768B">
              <w:rPr>
                <w:rFonts w:asciiTheme="majorEastAsia" w:eastAsiaTheme="majorEastAsia" w:hAnsiTheme="majorEastAsia" w:hint="eastAsia"/>
                <w:sz w:val="28"/>
                <w:szCs w:val="28"/>
              </w:rPr>
              <w:t>合计</w:t>
            </w:r>
          </w:p>
        </w:tc>
      </w:tr>
      <w:tr w:rsidR="000A768B" w:rsidTr="000A768B">
        <w:tc>
          <w:tcPr>
            <w:tcW w:w="1704" w:type="dxa"/>
          </w:tcPr>
          <w:p w:rsidR="000A768B" w:rsidRPr="000A768B" w:rsidRDefault="000A768B" w:rsidP="000A768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A768B">
              <w:rPr>
                <w:rFonts w:asciiTheme="majorEastAsia" w:eastAsiaTheme="majorEastAsia" w:hAnsiTheme="majorEastAsia" w:hint="eastAsia"/>
                <w:sz w:val="28"/>
                <w:szCs w:val="28"/>
              </w:rPr>
              <w:t>崇义县</w:t>
            </w:r>
          </w:p>
        </w:tc>
        <w:tc>
          <w:tcPr>
            <w:tcW w:w="1704" w:type="dxa"/>
          </w:tcPr>
          <w:p w:rsidR="000A768B" w:rsidRPr="000A768B" w:rsidRDefault="000A768B" w:rsidP="000A768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A768B">
              <w:rPr>
                <w:rFonts w:asciiTheme="majorEastAsia" w:eastAsiaTheme="majorEastAsia" w:hAnsiTheme="majorEastAsia" w:hint="eastAsia"/>
                <w:sz w:val="28"/>
                <w:szCs w:val="28"/>
              </w:rPr>
              <w:t>4457</w:t>
            </w:r>
          </w:p>
        </w:tc>
        <w:tc>
          <w:tcPr>
            <w:tcW w:w="1704" w:type="dxa"/>
          </w:tcPr>
          <w:p w:rsidR="000A768B" w:rsidRPr="000A768B" w:rsidRDefault="00701263" w:rsidP="000A768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102987</w:t>
            </w:r>
          </w:p>
        </w:tc>
        <w:tc>
          <w:tcPr>
            <w:tcW w:w="1705" w:type="dxa"/>
          </w:tcPr>
          <w:p w:rsidR="000A768B" w:rsidRPr="000A768B" w:rsidRDefault="00701263" w:rsidP="000A768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42989</w:t>
            </w:r>
          </w:p>
        </w:tc>
        <w:tc>
          <w:tcPr>
            <w:tcW w:w="1705" w:type="dxa"/>
          </w:tcPr>
          <w:p w:rsidR="000A768B" w:rsidRPr="000A768B" w:rsidRDefault="00701263" w:rsidP="000A768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150433</w:t>
            </w:r>
          </w:p>
        </w:tc>
      </w:tr>
    </w:tbl>
    <w:p w:rsidR="000A768B" w:rsidRPr="000A768B" w:rsidRDefault="000A768B" w:rsidP="000A768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sectPr w:rsidR="000A768B" w:rsidRPr="000A768B" w:rsidSect="00C13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47C" w:rsidRDefault="00CB247C" w:rsidP="000A768B">
      <w:r>
        <w:separator/>
      </w:r>
    </w:p>
  </w:endnote>
  <w:endnote w:type="continuationSeparator" w:id="1">
    <w:p w:rsidR="00CB247C" w:rsidRDefault="00CB247C" w:rsidP="000A7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47C" w:rsidRDefault="00CB247C" w:rsidP="000A768B">
      <w:r>
        <w:separator/>
      </w:r>
    </w:p>
  </w:footnote>
  <w:footnote w:type="continuationSeparator" w:id="1">
    <w:p w:rsidR="00CB247C" w:rsidRDefault="00CB247C" w:rsidP="000A76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768B"/>
    <w:rsid w:val="000A768B"/>
    <w:rsid w:val="003607D9"/>
    <w:rsid w:val="004A1D15"/>
    <w:rsid w:val="00701263"/>
    <w:rsid w:val="009453B3"/>
    <w:rsid w:val="009870BD"/>
    <w:rsid w:val="00C1313E"/>
    <w:rsid w:val="00CB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7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76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7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768B"/>
    <w:rPr>
      <w:sz w:val="18"/>
      <w:szCs w:val="18"/>
    </w:rPr>
  </w:style>
  <w:style w:type="table" w:styleId="a5">
    <w:name w:val="Table Grid"/>
    <w:basedOn w:val="a1"/>
    <w:uiPriority w:val="59"/>
    <w:rsid w:val="000A76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80</Characters>
  <Application>Microsoft Office Word</Application>
  <DocSecurity>0</DocSecurity>
  <Lines>1</Lines>
  <Paragraphs>1</Paragraphs>
  <ScaleCrop>false</ScaleCrop>
  <Company>Micorosoft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7</cp:revision>
  <dcterms:created xsi:type="dcterms:W3CDTF">2019-12-02T02:10:00Z</dcterms:created>
  <dcterms:modified xsi:type="dcterms:W3CDTF">2020-09-28T04:40:00Z</dcterms:modified>
</cp:coreProperties>
</file>