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国有土地上房屋征收与补偿领域基层政务公开标准目录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187"/>
        <w:gridCol w:w="613"/>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87"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2"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32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187" w:type="dxa"/>
            <w:vMerge w:val="continue"/>
            <w:shd w:val="clear" w:color="auto" w:fill="auto"/>
            <w:noWrap w:val="0"/>
            <w:vAlign w:val="center"/>
          </w:tcPr>
          <w:p>
            <w:pPr>
              <w:widowControl/>
              <w:jc w:val="left"/>
              <w:rPr>
                <w:rFonts w:ascii="黑体" w:hAnsi="宋体" w:eastAsia="黑体" w:cs="宋体"/>
                <w:kern w:val="0"/>
                <w:sz w:val="22"/>
              </w:rPr>
            </w:pPr>
          </w:p>
        </w:tc>
        <w:tc>
          <w:tcPr>
            <w:tcW w:w="613"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政府信息公开条例》</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县（区、市）人民政府及房屋征收部门</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2" w:hRule="atLeas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w:t>
            </w:r>
            <w:bookmarkStart w:id="0" w:name="_GoBack"/>
            <w:bookmarkEnd w:id="0"/>
            <w:r>
              <w:rPr>
                <w:rFonts w:hint="eastAsia" w:ascii="仿宋_GB2312" w:hAnsi="宋体" w:eastAsia="仿宋_GB2312"/>
                <w:color w:val="000000"/>
                <w:sz w:val="18"/>
                <w:szCs w:val="18"/>
              </w:rPr>
              <w:t>政府信息公开条例》</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县（区、市）人民政府及房屋征收部门</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征收项目符合公共利益的相关材料。</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县（区、市）人民政府及相关部门</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4" w:hRule="atLeas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40"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r>
              <w:rPr>
                <w:rFonts w:hint="eastAsia" w:ascii="仿宋_GB2312" w:hAnsi="宋体" w:eastAsia="仿宋_GB2312"/>
                <w:color w:val="000000"/>
                <w:sz w:val="18"/>
                <w:szCs w:val="18"/>
                <w:lang w:eastAsia="zh-CN"/>
              </w:rPr>
              <w:t>、 赣州市住房和城乡建设局《关于进一步加强和规范我市国有土地上房屋征收与补偿安置信息公开工作的通知》</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县（区、市）人民政府及房屋征收部门</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送达至被征收人</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4" w:hRule="atLeas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8" w:hRule="atLeas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评估</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房地产估价机构确定</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房地产估价机构选定或确定通知。</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8" w:hRule="atLeas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被征收房屋评估</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分户的初步评估结果。</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赣州市住房和城乡建设局《关于进一步加强和规范我市国有土地上房屋征收与补偿安置信息公开工作的通知》</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送达至被征收人</w:t>
            </w:r>
          </w:p>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4" w:hRule="atLeas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分户补偿结果。</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赣州市住房和城乡建设局《关于进一步加强和规范我市国有土地上房屋征收与补偿安置信息公开工作的通知》</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送达至被征收人</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6" w:hRule="atLeas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tc>
        <w:tc>
          <w:tcPr>
            <w:tcW w:w="32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         《关于推进国有土地上房屋征收与补偿信息公开工作的实施意见》、     《关于进一步加强国有土地上房屋征收与补偿信息公开工作的通知》、    赣州市住房和城乡建设局《关于进一步加强和规范我市国有土地上房屋征收与补偿安置信息公开工作的通知》</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187"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61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fldChar w:fldCharType="begin"/>
                          </w:r>
                          <w:r>
                            <w:rPr>
                              <w:rFonts w:hint="eastAsia" w:asciiTheme="minorEastAsia" w:hAnsiTheme="minorEastAsia" w:eastAsiaTheme="minorEastAsia" w:cstheme="minorEastAsia"/>
                              <w:sz w:val="30"/>
                              <w:szCs w:val="30"/>
                              <w:lang w:eastAsia="zh-CN"/>
                            </w:rPr>
                            <w:instrText xml:space="preserve"> PAGE  \* MERGEFORMAT </w:instrText>
                          </w:r>
                          <w:r>
                            <w:rPr>
                              <w:rFonts w:hint="eastAsia" w:asciiTheme="minorEastAsia" w:hAnsiTheme="minorEastAsia" w:eastAsiaTheme="minorEastAsia" w:cstheme="minorEastAsia"/>
                              <w:sz w:val="30"/>
                              <w:szCs w:val="30"/>
                              <w:lang w:eastAsia="zh-CN"/>
                            </w:rPr>
                            <w:fldChar w:fldCharType="separate"/>
                          </w:r>
                          <w:r>
                            <w:rPr>
                              <w:rFonts w:hint="eastAsia" w:asciiTheme="minorEastAsia" w:hAnsiTheme="minorEastAsia" w:eastAsiaTheme="minorEastAsia" w:cstheme="minorEastAsia"/>
                              <w:sz w:val="30"/>
                              <w:szCs w:val="30"/>
                              <w:lang w:eastAsia="zh-CN"/>
                            </w:rPr>
                            <w:t>1</w:t>
                          </w:r>
                          <w:r>
                            <w:rPr>
                              <w:rFonts w:hint="eastAsia" w:asciiTheme="minorEastAsia" w:hAnsiTheme="minorEastAsia" w:eastAsiaTheme="minorEastAsia" w:cstheme="minor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fldChar w:fldCharType="begin"/>
                    </w:r>
                    <w:r>
                      <w:rPr>
                        <w:rFonts w:hint="eastAsia" w:asciiTheme="minorEastAsia" w:hAnsiTheme="minorEastAsia" w:eastAsiaTheme="minorEastAsia" w:cstheme="minorEastAsia"/>
                        <w:sz w:val="30"/>
                        <w:szCs w:val="30"/>
                        <w:lang w:eastAsia="zh-CN"/>
                      </w:rPr>
                      <w:instrText xml:space="preserve"> PAGE  \* MERGEFORMAT </w:instrText>
                    </w:r>
                    <w:r>
                      <w:rPr>
                        <w:rFonts w:hint="eastAsia" w:asciiTheme="minorEastAsia" w:hAnsiTheme="minorEastAsia" w:eastAsiaTheme="minorEastAsia" w:cstheme="minorEastAsia"/>
                        <w:sz w:val="30"/>
                        <w:szCs w:val="30"/>
                        <w:lang w:eastAsia="zh-CN"/>
                      </w:rPr>
                      <w:fldChar w:fldCharType="separate"/>
                    </w:r>
                    <w:r>
                      <w:rPr>
                        <w:rFonts w:hint="eastAsia" w:asciiTheme="minorEastAsia" w:hAnsiTheme="minorEastAsia" w:eastAsiaTheme="minorEastAsia" w:cstheme="minorEastAsia"/>
                        <w:sz w:val="30"/>
                        <w:szCs w:val="30"/>
                        <w:lang w:eastAsia="zh-CN"/>
                      </w:rPr>
                      <w:t>1</w:t>
                    </w:r>
                    <w:r>
                      <w:rPr>
                        <w:rFonts w:hint="eastAsia" w:asciiTheme="minorEastAsia" w:hAnsiTheme="minorEastAsia" w:eastAsiaTheme="minorEastAsia" w:cstheme="minorEastAsia"/>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808FB"/>
    <w:rsid w:val="722E4210"/>
    <w:rsid w:val="7BE8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2020-11-05T02:36:00Z</dcterms:created>
  <dc:creator>shmilyyzz</dc:creator>
  <cp:lastModifiedBy>shmilyyzz</cp:lastModifiedBy>
  <dcterms:modified xsi:type="dcterms:W3CDTF">2020-11-09T01:04:31Z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